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9CA4" w14:textId="77777777" w:rsidR="005A0377" w:rsidRPr="00724D2D" w:rsidRDefault="005A0377" w:rsidP="00093654">
      <w:pPr>
        <w:tabs>
          <w:tab w:val="left" w:pos="1630"/>
          <w:tab w:val="left" w:pos="5245"/>
        </w:tabs>
        <w:spacing w:after="0" w:line="240" w:lineRule="auto"/>
        <w:jc w:val="both"/>
        <w:rPr>
          <w:rFonts w:ascii="Arial" w:eastAsia="DINPro" w:hAnsi="Arial" w:cs="Arial"/>
          <w:lang w:val="et-EE"/>
        </w:rPr>
      </w:pPr>
    </w:p>
    <w:p w14:paraId="15E802B7" w14:textId="1F59067B" w:rsidR="005A0377" w:rsidRPr="00724D2D" w:rsidRDefault="005A0377" w:rsidP="00093654">
      <w:pPr>
        <w:tabs>
          <w:tab w:val="left" w:pos="1630"/>
          <w:tab w:val="left" w:pos="5245"/>
        </w:tabs>
        <w:spacing w:after="0" w:line="240" w:lineRule="auto"/>
        <w:jc w:val="both"/>
        <w:rPr>
          <w:rFonts w:ascii="Arial" w:eastAsia="DINPro" w:hAnsi="Arial" w:cs="Arial"/>
          <w:lang w:val="et-EE"/>
        </w:rPr>
      </w:pPr>
      <w:r w:rsidRPr="00724D2D">
        <w:rPr>
          <w:rFonts w:ascii="Arial" w:eastAsia="DINPro" w:hAnsi="Arial" w:cs="Arial"/>
          <w:lang w:val="et-EE"/>
        </w:rPr>
        <w:t>Majandus- ja Kommunikatsiooniministeerium</w:t>
      </w:r>
      <w:r w:rsidRPr="00724D2D">
        <w:rPr>
          <w:rFonts w:ascii="Arial" w:eastAsia="DINPro" w:hAnsi="Arial" w:cs="Arial"/>
          <w:lang w:val="et-EE"/>
        </w:rPr>
        <w:tab/>
        <w:t xml:space="preserve">Teie 13.07.2025 10-1/2281-1 </w:t>
      </w:r>
    </w:p>
    <w:p w14:paraId="1A771339" w14:textId="77777777" w:rsidR="00FD1166" w:rsidRPr="00724D2D" w:rsidRDefault="005A0377" w:rsidP="00093654">
      <w:pPr>
        <w:tabs>
          <w:tab w:val="left" w:pos="5245"/>
        </w:tabs>
        <w:spacing w:after="0" w:line="240" w:lineRule="auto"/>
        <w:jc w:val="both"/>
        <w:rPr>
          <w:rFonts w:ascii="Arial" w:eastAsia="DINPro" w:hAnsi="Arial" w:cs="Arial"/>
          <w:lang w:val="et-EE"/>
        </w:rPr>
      </w:pPr>
      <w:hyperlink r:id="rId7" w:history="1">
        <w:r w:rsidRPr="00724D2D">
          <w:rPr>
            <w:rStyle w:val="Hyperlink"/>
            <w:rFonts w:ascii="Arial" w:eastAsia="DINPro" w:hAnsi="Arial" w:cs="Arial"/>
            <w:lang w:val="et-EE"/>
          </w:rPr>
          <w:t>info@mkm.ee</w:t>
        </w:r>
      </w:hyperlink>
      <w:r w:rsidRPr="00724D2D">
        <w:rPr>
          <w:rFonts w:ascii="Arial" w:eastAsia="DINPro" w:hAnsi="Arial" w:cs="Arial"/>
          <w:lang w:val="et-EE"/>
        </w:rPr>
        <w:t xml:space="preserve"> </w:t>
      </w:r>
    </w:p>
    <w:p w14:paraId="00BCF6BC" w14:textId="50A50B87" w:rsidR="005A0377" w:rsidRPr="00724D2D" w:rsidRDefault="00B231DC" w:rsidP="00093654">
      <w:pPr>
        <w:tabs>
          <w:tab w:val="left" w:pos="5245"/>
        </w:tabs>
        <w:spacing w:after="0" w:line="240" w:lineRule="auto"/>
        <w:jc w:val="both"/>
        <w:rPr>
          <w:rFonts w:ascii="Arial" w:eastAsia="DINPro" w:hAnsi="Arial" w:cs="Arial"/>
          <w:lang w:val="et-EE"/>
        </w:rPr>
      </w:pPr>
      <w:hyperlink r:id="rId8" w:history="1">
        <w:r w:rsidRPr="00724D2D">
          <w:rPr>
            <w:rStyle w:val="Hyperlink"/>
            <w:rFonts w:ascii="Arial" w:eastAsia="DINPro" w:hAnsi="Arial" w:cs="Arial"/>
            <w:lang w:val="et-EE"/>
          </w:rPr>
          <w:t>sandra.sarav@mkm.ee</w:t>
        </w:r>
      </w:hyperlink>
      <w:r w:rsidRPr="00724D2D">
        <w:rPr>
          <w:rFonts w:ascii="Arial" w:eastAsia="DINPro" w:hAnsi="Arial" w:cs="Arial"/>
          <w:lang w:val="et-EE"/>
        </w:rPr>
        <w:t xml:space="preserve"> </w:t>
      </w:r>
      <w:r w:rsidR="005A0377" w:rsidRPr="00724D2D">
        <w:rPr>
          <w:rFonts w:ascii="Arial" w:eastAsia="DINPro" w:hAnsi="Arial" w:cs="Arial"/>
          <w:lang w:val="et-EE"/>
        </w:rPr>
        <w:tab/>
        <w:t xml:space="preserve">Meie </w:t>
      </w:r>
      <w:r w:rsidR="003933E5">
        <w:rPr>
          <w:rFonts w:ascii="Arial" w:eastAsia="DINPro" w:hAnsi="Arial" w:cs="Arial"/>
          <w:lang w:val="et-EE"/>
        </w:rPr>
        <w:t>14</w:t>
      </w:r>
      <w:r w:rsidR="005A0377" w:rsidRPr="00724D2D">
        <w:rPr>
          <w:rFonts w:ascii="Arial" w:eastAsia="DINPro" w:hAnsi="Arial" w:cs="Arial"/>
          <w:lang w:val="et-EE"/>
        </w:rPr>
        <w:t>.07.2025 nr 4/</w:t>
      </w:r>
      <w:r w:rsidR="00EA7609" w:rsidRPr="00724D2D">
        <w:rPr>
          <w:rFonts w:ascii="Arial" w:eastAsia="DINPro" w:hAnsi="Arial" w:cs="Arial"/>
          <w:lang w:val="et-EE"/>
        </w:rPr>
        <w:t>119</w:t>
      </w:r>
    </w:p>
    <w:p w14:paraId="6C522C03" w14:textId="77777777" w:rsidR="005A0377" w:rsidRPr="00724D2D" w:rsidRDefault="005A0377" w:rsidP="00093654">
      <w:pPr>
        <w:spacing w:after="0" w:line="240" w:lineRule="auto"/>
        <w:jc w:val="both"/>
        <w:rPr>
          <w:rFonts w:ascii="Arial" w:eastAsia="DINPro" w:hAnsi="Arial" w:cs="Arial"/>
          <w:lang w:val="et-EE"/>
        </w:rPr>
      </w:pPr>
    </w:p>
    <w:p w14:paraId="276F6541" w14:textId="77777777" w:rsidR="005A0377" w:rsidRPr="00724D2D" w:rsidRDefault="005A0377" w:rsidP="00093654">
      <w:pPr>
        <w:spacing w:after="0" w:line="240" w:lineRule="auto"/>
        <w:jc w:val="both"/>
        <w:rPr>
          <w:rFonts w:ascii="Arial" w:eastAsia="DINPro" w:hAnsi="Arial" w:cs="Arial"/>
          <w:lang w:val="et-EE"/>
        </w:rPr>
      </w:pPr>
    </w:p>
    <w:p w14:paraId="778C3EDC" w14:textId="77777777" w:rsidR="005A0377" w:rsidRPr="00724D2D" w:rsidRDefault="005A0377" w:rsidP="00093654">
      <w:pPr>
        <w:spacing w:after="0" w:line="240" w:lineRule="auto"/>
        <w:jc w:val="both"/>
        <w:rPr>
          <w:rFonts w:ascii="Arial" w:eastAsia="DINPro" w:hAnsi="Arial" w:cs="Arial"/>
          <w:lang w:val="et-EE"/>
        </w:rPr>
      </w:pPr>
    </w:p>
    <w:p w14:paraId="5A546C5D" w14:textId="77777777" w:rsidR="005A0377" w:rsidRPr="00724D2D" w:rsidRDefault="005A0377" w:rsidP="00093654">
      <w:pPr>
        <w:spacing w:after="0" w:line="240" w:lineRule="auto"/>
        <w:jc w:val="both"/>
        <w:rPr>
          <w:rFonts w:ascii="Arial" w:eastAsia="DINPro" w:hAnsi="Arial" w:cs="Arial"/>
          <w:lang w:val="et-EE"/>
        </w:rPr>
      </w:pPr>
    </w:p>
    <w:p w14:paraId="73CE2218" w14:textId="77777777" w:rsidR="005A0377" w:rsidRPr="00724D2D" w:rsidRDefault="005A0377" w:rsidP="00093654">
      <w:pPr>
        <w:spacing w:after="0" w:line="240" w:lineRule="auto"/>
        <w:jc w:val="both"/>
        <w:rPr>
          <w:rFonts w:ascii="Arial" w:eastAsia="DINPro" w:hAnsi="Arial" w:cs="Arial"/>
          <w:lang w:val="et-EE"/>
        </w:rPr>
      </w:pPr>
    </w:p>
    <w:p w14:paraId="326E5799" w14:textId="373EE0D3" w:rsidR="00BA654B" w:rsidRPr="00724D2D" w:rsidRDefault="005A0377" w:rsidP="00093654">
      <w:pPr>
        <w:spacing w:after="0" w:line="240" w:lineRule="auto"/>
        <w:jc w:val="both"/>
        <w:rPr>
          <w:rFonts w:ascii="Arial" w:eastAsia="DINPro" w:hAnsi="Arial" w:cs="Arial"/>
          <w:b/>
          <w:lang w:val="et-EE"/>
        </w:rPr>
      </w:pPr>
      <w:r w:rsidRPr="00724D2D">
        <w:rPr>
          <w:rFonts w:ascii="Arial" w:eastAsia="DINPro" w:hAnsi="Arial" w:cs="Arial"/>
          <w:b/>
          <w:lang w:val="et-EE"/>
        </w:rPr>
        <w:t xml:space="preserve">Arvamuse esitamine </w:t>
      </w:r>
      <w:r w:rsidR="00FA650D" w:rsidRPr="00724D2D">
        <w:rPr>
          <w:rFonts w:ascii="Arial" w:eastAsia="DINPro" w:hAnsi="Arial" w:cs="Arial"/>
          <w:b/>
          <w:lang w:val="et-EE"/>
        </w:rPr>
        <w:t>r</w:t>
      </w:r>
      <w:r w:rsidR="00BA654B" w:rsidRPr="00724D2D">
        <w:rPr>
          <w:rFonts w:ascii="Arial" w:eastAsia="DINPro" w:hAnsi="Arial" w:cs="Arial"/>
          <w:b/>
          <w:lang w:val="et-EE"/>
        </w:rPr>
        <w:t xml:space="preserve">eaalajamajanduse </w:t>
      </w:r>
    </w:p>
    <w:p w14:paraId="4716CA53" w14:textId="5F53F1C1" w:rsidR="005A0377" w:rsidRPr="00724D2D" w:rsidRDefault="00BA654B" w:rsidP="00093654">
      <w:pPr>
        <w:spacing w:after="0" w:line="240" w:lineRule="auto"/>
        <w:jc w:val="both"/>
        <w:rPr>
          <w:rFonts w:ascii="Arial" w:eastAsia="DINPro" w:hAnsi="Arial" w:cs="Arial"/>
          <w:b/>
          <w:lang w:val="et-EE"/>
        </w:rPr>
      </w:pPr>
      <w:r w:rsidRPr="00724D2D">
        <w:rPr>
          <w:rFonts w:ascii="Arial" w:eastAsia="DINPro" w:hAnsi="Arial" w:cs="Arial"/>
          <w:b/>
          <w:lang w:val="et-EE"/>
        </w:rPr>
        <w:t>visiooni uuendamise kohta</w:t>
      </w:r>
    </w:p>
    <w:p w14:paraId="505C9AFB" w14:textId="77777777" w:rsidR="005A0377" w:rsidRPr="00724D2D" w:rsidRDefault="005A0377" w:rsidP="00093654">
      <w:pPr>
        <w:spacing w:after="0" w:line="240" w:lineRule="auto"/>
        <w:jc w:val="both"/>
        <w:rPr>
          <w:rFonts w:ascii="Arial" w:eastAsia="DINPro" w:hAnsi="Arial" w:cs="Arial"/>
          <w:lang w:val="et-EE"/>
        </w:rPr>
      </w:pPr>
    </w:p>
    <w:p w14:paraId="0BB27E4E" w14:textId="39C5D61E" w:rsidR="005A0377" w:rsidRPr="00724D2D" w:rsidRDefault="005A0377" w:rsidP="00093654">
      <w:pPr>
        <w:spacing w:after="0" w:line="240" w:lineRule="auto"/>
        <w:jc w:val="both"/>
        <w:rPr>
          <w:rFonts w:ascii="Arial" w:eastAsia="DINPro" w:hAnsi="Arial" w:cs="Arial"/>
          <w:lang w:val="et-EE"/>
        </w:rPr>
      </w:pPr>
      <w:r w:rsidRPr="00724D2D">
        <w:rPr>
          <w:rFonts w:ascii="Arial" w:eastAsia="DINPro" w:hAnsi="Arial" w:cs="Arial"/>
          <w:lang w:val="et-EE"/>
        </w:rPr>
        <w:t>Lugupeetud Sandra Särav</w:t>
      </w:r>
      <w:r w:rsidR="003F5C15" w:rsidRPr="00724D2D">
        <w:rPr>
          <w:rFonts w:ascii="Arial" w:eastAsia="DINPro" w:hAnsi="Arial" w:cs="Arial"/>
          <w:lang w:val="et-EE"/>
        </w:rPr>
        <w:t>-Tammus</w:t>
      </w:r>
      <w:r w:rsidRPr="00724D2D">
        <w:rPr>
          <w:rFonts w:ascii="Arial" w:eastAsia="DINPro" w:hAnsi="Arial" w:cs="Arial"/>
          <w:lang w:val="et-EE"/>
        </w:rPr>
        <w:t>!</w:t>
      </w:r>
    </w:p>
    <w:p w14:paraId="59A4381F" w14:textId="77777777" w:rsidR="005A0377" w:rsidRPr="00724D2D" w:rsidRDefault="005A0377" w:rsidP="00093654">
      <w:pPr>
        <w:spacing w:after="0" w:line="240" w:lineRule="auto"/>
        <w:jc w:val="both"/>
        <w:rPr>
          <w:rFonts w:ascii="Arial" w:eastAsia="DINPro" w:hAnsi="Arial" w:cs="Arial"/>
          <w:lang w:val="et-EE"/>
        </w:rPr>
      </w:pPr>
    </w:p>
    <w:p w14:paraId="095D067A" w14:textId="0243DE0A" w:rsidR="005A0377" w:rsidRPr="00724D2D" w:rsidRDefault="005A0377" w:rsidP="00093654">
      <w:pPr>
        <w:spacing w:before="120" w:after="0" w:line="240" w:lineRule="auto"/>
        <w:jc w:val="both"/>
        <w:rPr>
          <w:rFonts w:ascii="Arial" w:eastAsia="DINPro" w:hAnsi="Arial" w:cs="Arial"/>
          <w:lang w:val="et-EE"/>
        </w:rPr>
      </w:pPr>
      <w:r w:rsidRPr="00724D2D">
        <w:rPr>
          <w:rFonts w:ascii="Arial" w:eastAsia="DINPro" w:hAnsi="Arial" w:cs="Arial"/>
          <w:lang w:val="et-EE"/>
        </w:rPr>
        <w:t xml:space="preserve">Eesti Kaubandus-Tööstuskoda (edaspidi: Kaubanduskoda) tänab Majandus- ja Kommunikatsiooniministeeriumit võimaluse eest avaldada </w:t>
      </w:r>
      <w:r w:rsidR="007A6CAD" w:rsidRPr="00724D2D">
        <w:rPr>
          <w:rFonts w:ascii="Arial" w:eastAsia="DINPro" w:hAnsi="Arial" w:cs="Arial"/>
          <w:lang w:val="et-EE"/>
        </w:rPr>
        <w:t>arvamust r</w:t>
      </w:r>
      <w:r w:rsidR="00306CDA" w:rsidRPr="00724D2D">
        <w:rPr>
          <w:rFonts w:ascii="Arial" w:eastAsia="DINPro" w:hAnsi="Arial" w:cs="Arial"/>
          <w:lang w:val="et-EE"/>
        </w:rPr>
        <w:t>eaalajamajanduse visiooni uuendamise kohta. Oleme visiooniga tutvunud ning esitame järgnevalt Kaubanduskoja seisukohad:</w:t>
      </w:r>
    </w:p>
    <w:p w14:paraId="7744181C" w14:textId="2AA751F8" w:rsidR="005A0377" w:rsidRPr="00724D2D" w:rsidRDefault="005A0377" w:rsidP="00093654">
      <w:pPr>
        <w:pStyle w:val="ListParagraph"/>
        <w:numPr>
          <w:ilvl w:val="0"/>
          <w:numId w:val="5"/>
        </w:numPr>
        <w:spacing w:before="120" w:after="0" w:line="240" w:lineRule="auto"/>
        <w:jc w:val="both"/>
        <w:rPr>
          <w:rFonts w:ascii="Arial" w:eastAsia="DINPro" w:hAnsi="Arial" w:cs="Arial"/>
          <w:lang w:val="et-EE"/>
        </w:rPr>
      </w:pPr>
      <w:r w:rsidRPr="00724D2D">
        <w:rPr>
          <w:rFonts w:ascii="Arial" w:eastAsia="DINPro" w:hAnsi="Arial" w:cs="Arial"/>
          <w:lang w:val="et-EE"/>
        </w:rPr>
        <w:t xml:space="preserve">Kaubanduskoda tunnustab visiooni eesmärki suurendada ettevõtluskeskkonna tõhusust, vähendada halduskoormust ja toetada andmepõhist äritegevust. </w:t>
      </w:r>
    </w:p>
    <w:p w14:paraId="5E46BE2D" w14:textId="77777777" w:rsidR="00851999" w:rsidRPr="00724D2D" w:rsidRDefault="00851999" w:rsidP="00EA06A1">
      <w:pPr>
        <w:pStyle w:val="ListParagraph"/>
        <w:spacing w:before="120" w:after="0" w:line="240" w:lineRule="auto"/>
        <w:ind w:left="1080"/>
        <w:jc w:val="both"/>
        <w:rPr>
          <w:rFonts w:ascii="Arial" w:eastAsia="DINPro" w:hAnsi="Arial" w:cs="Arial"/>
          <w:lang w:val="et-EE"/>
        </w:rPr>
      </w:pPr>
    </w:p>
    <w:p w14:paraId="663BBB91" w14:textId="055D3C19" w:rsidR="00851999" w:rsidRPr="00724D2D" w:rsidRDefault="00300C61" w:rsidP="00851999">
      <w:pPr>
        <w:pStyle w:val="ListParagraph"/>
        <w:numPr>
          <w:ilvl w:val="0"/>
          <w:numId w:val="5"/>
        </w:numPr>
        <w:spacing w:before="120" w:after="0" w:line="240" w:lineRule="auto"/>
        <w:jc w:val="both"/>
        <w:rPr>
          <w:rFonts w:ascii="Arial" w:eastAsia="DINPro" w:hAnsi="Arial" w:cs="Arial"/>
          <w:lang w:val="et-EE"/>
        </w:rPr>
      </w:pPr>
      <w:r w:rsidRPr="00724D2D">
        <w:rPr>
          <w:rFonts w:ascii="Arial" w:eastAsia="DINPro" w:hAnsi="Arial" w:cs="Arial"/>
          <w:lang w:val="et-EE"/>
        </w:rPr>
        <w:t xml:space="preserve">Visiooni lk 11 sätestab visiooni </w:t>
      </w:r>
      <w:r w:rsidR="00EC1BAF" w:rsidRPr="00724D2D">
        <w:rPr>
          <w:rFonts w:ascii="Arial" w:eastAsia="DINPro" w:hAnsi="Arial" w:cs="Arial"/>
          <w:lang w:val="et-EE"/>
        </w:rPr>
        <w:t xml:space="preserve">3 plaanitavat tegevussuunda: </w:t>
      </w:r>
      <w:r w:rsidR="008D53B0" w:rsidRPr="00724D2D">
        <w:rPr>
          <w:rFonts w:ascii="Arial" w:eastAsia="DINPro" w:hAnsi="Arial" w:cs="Arial"/>
          <w:lang w:val="et-EE"/>
        </w:rPr>
        <w:t>1) efektiivsed ja usaldusväärsed äriprotsessid tänu kvaliteetse</w:t>
      </w:r>
      <w:r w:rsidR="00C7523D" w:rsidRPr="00724D2D">
        <w:rPr>
          <w:rFonts w:ascii="Arial" w:eastAsia="DINPro" w:hAnsi="Arial" w:cs="Arial"/>
          <w:lang w:val="et-EE"/>
        </w:rPr>
        <w:t xml:space="preserve">tele andmetele; 2) lihtne, automatiseeritud ja väärtust loov aruandlus; 3) </w:t>
      </w:r>
      <w:r w:rsidR="00EC434B" w:rsidRPr="00724D2D">
        <w:rPr>
          <w:rFonts w:ascii="Arial" w:eastAsia="DINPro" w:hAnsi="Arial" w:cs="Arial"/>
          <w:lang w:val="et-EE"/>
        </w:rPr>
        <w:t xml:space="preserve">andmepõhised ja ajakohased </w:t>
      </w:r>
      <w:r w:rsidR="005415E2" w:rsidRPr="00724D2D">
        <w:rPr>
          <w:rFonts w:ascii="Arial" w:eastAsia="DINPro" w:hAnsi="Arial" w:cs="Arial"/>
          <w:lang w:val="et-EE"/>
        </w:rPr>
        <w:t>ä</w:t>
      </w:r>
      <w:r w:rsidR="00B81E76" w:rsidRPr="00724D2D">
        <w:rPr>
          <w:rFonts w:ascii="Arial" w:eastAsia="DINPro" w:hAnsi="Arial" w:cs="Arial"/>
          <w:lang w:val="et-EE"/>
        </w:rPr>
        <w:t>r</w:t>
      </w:r>
      <w:r w:rsidR="005415E2" w:rsidRPr="00724D2D">
        <w:rPr>
          <w:rFonts w:ascii="Arial" w:eastAsia="DINPro" w:hAnsi="Arial" w:cs="Arial"/>
          <w:lang w:val="et-EE"/>
        </w:rPr>
        <w:t xml:space="preserve">iotsused uudsete teenuste toel. </w:t>
      </w:r>
      <w:r w:rsidR="00851999" w:rsidRPr="00724D2D">
        <w:rPr>
          <w:rFonts w:ascii="Arial" w:eastAsia="DINPro" w:hAnsi="Arial" w:cs="Arial"/>
          <w:lang w:val="et-EE"/>
        </w:rPr>
        <w:t xml:space="preserve">Koda leiab, et visioon toetab üldjoontes õiget suunda, kuid tegevussuunad vajavad täpsemat </w:t>
      </w:r>
      <w:proofErr w:type="spellStart"/>
      <w:r w:rsidR="00851999" w:rsidRPr="00724D2D">
        <w:rPr>
          <w:rFonts w:ascii="Arial" w:eastAsia="DINPro" w:hAnsi="Arial" w:cs="Arial"/>
          <w:lang w:val="et-EE"/>
        </w:rPr>
        <w:t>priori</w:t>
      </w:r>
      <w:r w:rsidR="00D77AFB">
        <w:rPr>
          <w:rFonts w:ascii="Arial" w:eastAsia="DINPro" w:hAnsi="Arial" w:cs="Arial"/>
          <w:lang w:val="et-EE"/>
        </w:rPr>
        <w:t>ti</w:t>
      </w:r>
      <w:r w:rsidR="00851999" w:rsidRPr="00724D2D">
        <w:rPr>
          <w:rFonts w:ascii="Arial" w:eastAsia="DINPro" w:hAnsi="Arial" w:cs="Arial"/>
          <w:lang w:val="et-EE"/>
        </w:rPr>
        <w:t>seerimist</w:t>
      </w:r>
      <w:proofErr w:type="spellEnd"/>
      <w:r w:rsidR="00851999" w:rsidRPr="00724D2D">
        <w:rPr>
          <w:rFonts w:ascii="Arial" w:eastAsia="DINPro" w:hAnsi="Arial" w:cs="Arial"/>
          <w:lang w:val="et-EE"/>
        </w:rPr>
        <w:t xml:space="preserve"> ja fookust. Oleme seisukohal, et visiooni keskmes peaks olema halduskoormuse vähendamine ettevõtjatele – eelkõige andmete esitamise ja aruandluse lihtsustamise kaudu</w:t>
      </w:r>
      <w:r w:rsidR="003E0F55" w:rsidRPr="00724D2D">
        <w:rPr>
          <w:rFonts w:ascii="Arial" w:eastAsia="DINPro" w:hAnsi="Arial" w:cs="Arial"/>
          <w:lang w:val="et-EE"/>
        </w:rPr>
        <w:t>.</w:t>
      </w:r>
      <w:r w:rsidR="00851999" w:rsidRPr="00724D2D" w:rsidDel="003E0F55">
        <w:rPr>
          <w:rFonts w:ascii="Arial" w:eastAsia="DINPro" w:hAnsi="Arial" w:cs="Arial"/>
          <w:lang w:val="et-EE"/>
        </w:rPr>
        <w:t xml:space="preserve"> </w:t>
      </w:r>
      <w:r w:rsidR="00267C85" w:rsidRPr="00724D2D">
        <w:rPr>
          <w:rFonts w:ascii="Arial" w:eastAsia="DINPro" w:hAnsi="Arial" w:cs="Arial"/>
          <w:lang w:val="et-EE"/>
        </w:rPr>
        <w:t>Samas tuleb rõhutada, et halduskoormuse vähendamine ei tohi kaasa tuua ettevõtetele täiendavat töökoormust ega kulusid</w:t>
      </w:r>
      <w:r w:rsidR="002433BC" w:rsidRPr="00724D2D">
        <w:rPr>
          <w:rFonts w:ascii="Arial" w:eastAsia="DINPro" w:hAnsi="Arial" w:cs="Arial"/>
          <w:lang w:val="et-EE"/>
        </w:rPr>
        <w:t>,</w:t>
      </w:r>
      <w:r w:rsidR="00267C85" w:rsidRPr="00724D2D">
        <w:rPr>
          <w:rFonts w:ascii="Arial" w:eastAsia="DINPro" w:hAnsi="Arial" w:cs="Arial"/>
          <w:lang w:val="et-EE"/>
        </w:rPr>
        <w:t xml:space="preserve"> näiteks lisanduvaid andmeedastus- või </w:t>
      </w:r>
      <w:proofErr w:type="spellStart"/>
      <w:r w:rsidR="00267C85" w:rsidRPr="00724D2D">
        <w:rPr>
          <w:rFonts w:ascii="Arial" w:eastAsia="DINPro" w:hAnsi="Arial" w:cs="Arial"/>
          <w:lang w:val="et-EE"/>
        </w:rPr>
        <w:t>liidestamiskohustusi</w:t>
      </w:r>
      <w:proofErr w:type="spellEnd"/>
      <w:r w:rsidR="00267C85" w:rsidRPr="00724D2D">
        <w:rPr>
          <w:rFonts w:ascii="Arial" w:eastAsia="DINPro" w:hAnsi="Arial" w:cs="Arial"/>
          <w:lang w:val="et-EE"/>
        </w:rPr>
        <w:t>. Muudatuste eesmärk peaks olema reaalselt ettevõtjate halduskoormuse vähendamine, mitte selle ümberjagamine.</w:t>
      </w:r>
    </w:p>
    <w:p w14:paraId="2467889F" w14:textId="77777777" w:rsidR="009B4EC2" w:rsidRPr="00724D2D" w:rsidRDefault="009B4EC2" w:rsidP="00851999">
      <w:pPr>
        <w:pStyle w:val="ListParagraph"/>
        <w:spacing w:before="120" w:after="0" w:line="240" w:lineRule="auto"/>
        <w:ind w:left="1080"/>
        <w:jc w:val="both"/>
        <w:rPr>
          <w:rFonts w:ascii="Arial" w:eastAsia="DINPro" w:hAnsi="Arial" w:cs="Arial"/>
          <w:lang w:val="et-EE"/>
        </w:rPr>
      </w:pPr>
    </w:p>
    <w:p w14:paraId="0EA74B7E" w14:textId="7B114F64" w:rsidR="00B773BE" w:rsidRPr="00724D2D" w:rsidRDefault="00F90431" w:rsidP="00B773BE">
      <w:pPr>
        <w:pStyle w:val="ListParagraph"/>
        <w:numPr>
          <w:ilvl w:val="0"/>
          <w:numId w:val="5"/>
        </w:numPr>
        <w:spacing w:before="120" w:after="0" w:line="240" w:lineRule="auto"/>
        <w:jc w:val="both"/>
        <w:rPr>
          <w:rFonts w:ascii="Arial" w:eastAsia="DINPro" w:hAnsi="Arial" w:cs="Arial"/>
          <w:lang w:val="et-EE"/>
        </w:rPr>
      </w:pPr>
      <w:r w:rsidRPr="00724D2D">
        <w:rPr>
          <w:rFonts w:ascii="Arial" w:eastAsia="DINPro" w:hAnsi="Arial" w:cs="Arial"/>
          <w:lang w:val="et-EE"/>
        </w:rPr>
        <w:t>Visiooni lk 13 kirjeldab täpsemalt visiooni tegevu</w:t>
      </w:r>
      <w:r w:rsidR="00695D63">
        <w:rPr>
          <w:rFonts w:ascii="Arial" w:eastAsia="DINPro" w:hAnsi="Arial" w:cs="Arial"/>
          <w:lang w:val="et-EE"/>
        </w:rPr>
        <w:t>s</w:t>
      </w:r>
      <w:r w:rsidRPr="00724D2D">
        <w:rPr>
          <w:rFonts w:ascii="Arial" w:eastAsia="DINPro" w:hAnsi="Arial" w:cs="Arial"/>
          <w:lang w:val="et-EE"/>
        </w:rPr>
        <w:t>suunda 2.</w:t>
      </w:r>
      <w:r w:rsidR="00B773BE" w:rsidRPr="00724D2D">
        <w:rPr>
          <w:lang w:val="et-EE"/>
        </w:rPr>
        <w:t xml:space="preserve"> </w:t>
      </w:r>
      <w:r w:rsidR="00B773BE" w:rsidRPr="00724D2D">
        <w:rPr>
          <w:rFonts w:ascii="Arial" w:eastAsia="DINPro" w:hAnsi="Arial" w:cs="Arial"/>
          <w:lang w:val="et-EE"/>
        </w:rPr>
        <w:t xml:space="preserve">Tegevussuuna eesmärk on luua tehniline võimekus automaatseks andmete edastuseks ettevõtjalt riigile. Andmed seotakse erinevate tehingute vahel, kohaldatakse automaatseid kontrollimehhanisme ning esitatakse teistele osapooltele. Andmed liiguvad automaatselt standardiseeritud kujul erinevate süsteemide vahel vastavalt tehingu või toimingu struktuurile, hõlmates eri sektoreid ja osapooli. </w:t>
      </w:r>
    </w:p>
    <w:p w14:paraId="68CDFF60" w14:textId="77777777" w:rsidR="00BA41AD" w:rsidRDefault="000F6232" w:rsidP="00851999">
      <w:pPr>
        <w:pStyle w:val="ListParagraph"/>
        <w:spacing w:before="120" w:after="0" w:line="240" w:lineRule="auto"/>
        <w:ind w:left="1080"/>
        <w:jc w:val="both"/>
        <w:rPr>
          <w:rFonts w:ascii="Arial" w:eastAsia="DINPro" w:hAnsi="Arial" w:cs="Arial"/>
          <w:lang w:val="et-EE"/>
        </w:rPr>
      </w:pPr>
      <w:r w:rsidRPr="00724D2D">
        <w:rPr>
          <w:rFonts w:ascii="Arial" w:eastAsia="DINPro" w:hAnsi="Arial" w:cs="Arial"/>
          <w:lang w:val="et-EE"/>
        </w:rPr>
        <w:t>Kuigi visioonis käsitletakse andmevahetuse automatiseerimist ettevõtete ja riigi vahel kui võimalust halduskoormuse vähendamiseks, tuleb arvestada, et probleem ei seisne üksnes andmete esitamise viisis, vaid ka selles, milliseid andmeid riik ettevõtetelt küsib. Täna on mitmeid näiteid, kus ettevõtetel tuleb esitada andmeid, mida nad oma igapäevaseks tegevuseks ei kogu ega vaja ning mis ei ole nende infosüsteemides kättesaadavad. Sellisel juhul ei vähenda ka automatiseerimine koormust, vaid võib hoopis suurendada vajadust täiendavate IT-lahenduste, lisa</w:t>
      </w:r>
      <w:r w:rsidR="00724D2D">
        <w:rPr>
          <w:rFonts w:ascii="Arial" w:eastAsia="DINPro" w:hAnsi="Arial" w:cs="Arial"/>
          <w:lang w:val="et-EE"/>
        </w:rPr>
        <w:t>t</w:t>
      </w:r>
      <w:r w:rsidRPr="00724D2D">
        <w:rPr>
          <w:rFonts w:ascii="Arial" w:eastAsia="DINPro" w:hAnsi="Arial" w:cs="Arial"/>
          <w:lang w:val="et-EE"/>
        </w:rPr>
        <w:t>öö või kulude järele.</w:t>
      </w:r>
    </w:p>
    <w:p w14:paraId="5C5955B6" w14:textId="0F7A7B04" w:rsidR="00036A9C" w:rsidRPr="00724D2D" w:rsidRDefault="000F6232" w:rsidP="00851999">
      <w:pPr>
        <w:pStyle w:val="ListParagraph"/>
        <w:spacing w:before="120" w:after="0" w:line="240" w:lineRule="auto"/>
        <w:ind w:left="1080"/>
        <w:jc w:val="both"/>
        <w:rPr>
          <w:rFonts w:ascii="Arial" w:eastAsia="DINPro" w:hAnsi="Arial" w:cs="Arial"/>
          <w:lang w:val="et-EE"/>
        </w:rPr>
      </w:pPr>
      <w:r w:rsidRPr="00724D2D">
        <w:rPr>
          <w:rFonts w:ascii="Arial" w:eastAsia="DINPro" w:hAnsi="Arial" w:cs="Arial"/>
          <w:lang w:val="et-EE"/>
        </w:rPr>
        <w:lastRenderedPageBreak/>
        <w:t>Seetõttu tuleb visiooni rakendamisel pöörata tähelepanu sellele, et andmekogumise ja -edastamise kohustused lähtuksid tegelikust ettevõtluspraktikast ja olemasolevatest andmevoogudest, mitte pelgalt riigi vajadustest.</w:t>
      </w:r>
    </w:p>
    <w:p w14:paraId="5F5F200D" w14:textId="77777777" w:rsidR="000F6232" w:rsidRPr="00724D2D" w:rsidRDefault="000F6232" w:rsidP="00851999">
      <w:pPr>
        <w:pStyle w:val="ListParagraph"/>
        <w:spacing w:before="120" w:after="0" w:line="240" w:lineRule="auto"/>
        <w:ind w:left="1080"/>
        <w:jc w:val="both"/>
        <w:rPr>
          <w:rFonts w:ascii="Arial" w:eastAsia="DINPro" w:hAnsi="Arial" w:cs="Arial"/>
          <w:lang w:val="et-EE"/>
        </w:rPr>
      </w:pPr>
    </w:p>
    <w:p w14:paraId="1703FB25" w14:textId="675E732A" w:rsidR="00EE189E" w:rsidRPr="00724D2D" w:rsidRDefault="00F159CE" w:rsidP="00EE189E">
      <w:pPr>
        <w:pStyle w:val="ListParagraph"/>
        <w:numPr>
          <w:ilvl w:val="0"/>
          <w:numId w:val="5"/>
        </w:numPr>
        <w:jc w:val="both"/>
        <w:rPr>
          <w:rFonts w:ascii="Arial" w:eastAsia="DINPro" w:hAnsi="Arial" w:cs="Arial"/>
          <w:lang w:val="et-EE"/>
        </w:rPr>
      </w:pPr>
      <w:r w:rsidRPr="00724D2D">
        <w:rPr>
          <w:rFonts w:ascii="Arial" w:eastAsia="DINPro" w:hAnsi="Arial" w:cs="Arial"/>
          <w:lang w:val="et-EE"/>
        </w:rPr>
        <w:t>K</w:t>
      </w:r>
      <w:r w:rsidR="00EE189E" w:rsidRPr="00724D2D">
        <w:rPr>
          <w:rFonts w:ascii="Arial" w:eastAsia="DINPro" w:hAnsi="Arial" w:cs="Arial"/>
          <w:lang w:val="et-EE"/>
        </w:rPr>
        <w:t xml:space="preserve">oda on seisukohal, et visioon ei arvesta piisavalt </w:t>
      </w:r>
      <w:r w:rsidR="00265ADB" w:rsidRPr="00724D2D">
        <w:rPr>
          <w:rFonts w:ascii="Arial" w:eastAsia="DINPro" w:hAnsi="Arial" w:cs="Arial"/>
          <w:lang w:val="et-EE"/>
        </w:rPr>
        <w:t xml:space="preserve">ettevõtete </w:t>
      </w:r>
      <w:r w:rsidR="00EE189E" w:rsidRPr="00724D2D">
        <w:rPr>
          <w:rFonts w:ascii="Arial" w:eastAsia="DINPro" w:hAnsi="Arial" w:cs="Arial"/>
          <w:lang w:val="et-EE"/>
        </w:rPr>
        <w:t xml:space="preserve">eripärade ning piirangutega. Visiooni dokumendis tuuakse küll välja, et </w:t>
      </w:r>
      <w:r w:rsidR="00265ADB" w:rsidRPr="00724D2D">
        <w:rPr>
          <w:rFonts w:ascii="Arial" w:eastAsia="DINPro" w:hAnsi="Arial" w:cs="Arial"/>
          <w:lang w:val="et-EE"/>
        </w:rPr>
        <w:t>mikro- ja väike</w:t>
      </w:r>
      <w:r w:rsidR="002B73D0" w:rsidRPr="00724D2D">
        <w:rPr>
          <w:rFonts w:ascii="Arial" w:eastAsia="DINPro" w:hAnsi="Arial" w:cs="Arial"/>
          <w:lang w:val="et-EE"/>
        </w:rPr>
        <w:t>e</w:t>
      </w:r>
      <w:r w:rsidR="00265ADB" w:rsidRPr="00724D2D">
        <w:rPr>
          <w:rFonts w:ascii="Arial" w:eastAsia="DINPro" w:hAnsi="Arial" w:cs="Arial"/>
          <w:lang w:val="et-EE"/>
        </w:rPr>
        <w:t>ttevõtete</w:t>
      </w:r>
      <w:r w:rsidR="00EE189E" w:rsidRPr="00724D2D">
        <w:rPr>
          <w:rFonts w:ascii="Arial" w:eastAsia="DINPro" w:hAnsi="Arial" w:cs="Arial"/>
          <w:lang w:val="et-EE"/>
        </w:rPr>
        <w:t xml:space="preserve"> digilahenduste kasutus on madal ning paljud neist ei kasuta äritarkvara ega digisüsteeme</w:t>
      </w:r>
      <w:r w:rsidR="00265ADB" w:rsidRPr="00724D2D">
        <w:rPr>
          <w:rFonts w:ascii="Arial" w:eastAsia="DINPro" w:hAnsi="Arial" w:cs="Arial"/>
          <w:lang w:val="et-EE"/>
        </w:rPr>
        <w:t xml:space="preserve"> (visiooni lk 4)</w:t>
      </w:r>
      <w:r w:rsidR="00EE189E" w:rsidRPr="00724D2D">
        <w:rPr>
          <w:rFonts w:ascii="Arial" w:eastAsia="DINPro" w:hAnsi="Arial" w:cs="Arial"/>
          <w:lang w:val="et-EE"/>
        </w:rPr>
        <w:t>, kuid sellest tulenevaid praktilisi väljakutseid ei ole visioonis piisavalt käsitletud.</w:t>
      </w:r>
    </w:p>
    <w:p w14:paraId="0EC676C3" w14:textId="46755901" w:rsidR="00EE189E" w:rsidRPr="00724D2D" w:rsidRDefault="00E64DAB" w:rsidP="00EA06A1">
      <w:pPr>
        <w:pStyle w:val="ListParagraph"/>
        <w:ind w:left="1080"/>
        <w:jc w:val="both"/>
        <w:rPr>
          <w:rFonts w:ascii="Arial" w:eastAsia="DINPro" w:hAnsi="Arial" w:cs="Arial"/>
          <w:lang w:val="et-EE"/>
        </w:rPr>
      </w:pPr>
      <w:r>
        <w:rPr>
          <w:rFonts w:ascii="Arial" w:eastAsia="DINPro" w:hAnsi="Arial" w:cs="Arial"/>
          <w:lang w:val="et-EE"/>
        </w:rPr>
        <w:t>Peame oluliseks</w:t>
      </w:r>
      <w:r w:rsidR="00EE189E" w:rsidRPr="00724D2D">
        <w:rPr>
          <w:rFonts w:ascii="Arial" w:eastAsia="DINPro" w:hAnsi="Arial" w:cs="Arial"/>
          <w:lang w:val="et-EE"/>
        </w:rPr>
        <w:t>, et reaalajamajanduse</w:t>
      </w:r>
      <w:r w:rsidR="00265ADB" w:rsidRPr="00724D2D">
        <w:rPr>
          <w:rFonts w:ascii="Arial" w:eastAsia="DINPro" w:hAnsi="Arial" w:cs="Arial"/>
          <w:lang w:val="et-EE"/>
        </w:rPr>
        <w:t xml:space="preserve"> visiooni</w:t>
      </w:r>
      <w:r w:rsidR="00EE189E" w:rsidRPr="00724D2D">
        <w:rPr>
          <w:rFonts w:ascii="Arial" w:eastAsia="DINPro" w:hAnsi="Arial" w:cs="Arial"/>
          <w:lang w:val="et-EE"/>
        </w:rPr>
        <w:t xml:space="preserve"> lahenduste kasutamine oleks</w:t>
      </w:r>
      <w:r w:rsidR="008D31D4" w:rsidRPr="00724D2D">
        <w:rPr>
          <w:rFonts w:ascii="Arial" w:eastAsia="DINPro" w:hAnsi="Arial" w:cs="Arial"/>
          <w:lang w:val="et-EE"/>
        </w:rPr>
        <w:t xml:space="preserve"> kõikidele</w:t>
      </w:r>
      <w:r w:rsidR="00EE189E" w:rsidRPr="00724D2D">
        <w:rPr>
          <w:rFonts w:ascii="Arial" w:eastAsia="DINPro" w:hAnsi="Arial" w:cs="Arial"/>
          <w:lang w:val="et-EE"/>
        </w:rPr>
        <w:t xml:space="preserve"> ettevõtetele vabatahtlik. Need ettevõtted, kes näevad digitaliseerimises selget kasu, võtavad uued lahendused kasutusele ka ilma kohustuseta, ning positiivne kogemus võib innustada ka teisi.</w:t>
      </w:r>
    </w:p>
    <w:p w14:paraId="0F52B8C9" w14:textId="15146E20" w:rsidR="00306CDA" w:rsidRPr="00724D2D" w:rsidRDefault="00EE189E" w:rsidP="00EA06A1">
      <w:pPr>
        <w:pStyle w:val="ListParagraph"/>
        <w:ind w:left="1080"/>
        <w:jc w:val="both"/>
        <w:rPr>
          <w:rFonts w:ascii="Arial" w:eastAsia="DINPro" w:hAnsi="Arial" w:cs="Arial"/>
          <w:lang w:val="et-EE"/>
        </w:rPr>
      </w:pPr>
      <w:r w:rsidRPr="00724D2D">
        <w:rPr>
          <w:rFonts w:ascii="Arial" w:eastAsia="DINPro" w:hAnsi="Arial" w:cs="Arial"/>
          <w:lang w:val="et-EE"/>
        </w:rPr>
        <w:t>Selleks</w:t>
      </w:r>
      <w:r w:rsidR="00907129" w:rsidRPr="00724D2D">
        <w:rPr>
          <w:rFonts w:ascii="Arial" w:eastAsia="DINPro" w:hAnsi="Arial" w:cs="Arial"/>
          <w:lang w:val="et-EE"/>
        </w:rPr>
        <w:t>,</w:t>
      </w:r>
      <w:r w:rsidRPr="00724D2D">
        <w:rPr>
          <w:rFonts w:ascii="Arial" w:eastAsia="DINPro" w:hAnsi="Arial" w:cs="Arial"/>
          <w:lang w:val="et-EE"/>
        </w:rPr>
        <w:t xml:space="preserve"> et soodustada väiksemate ettevõtete valmisolekut, peab riik toetama mõistlike eelduste loomist</w:t>
      </w:r>
      <w:r w:rsidR="00C57A74" w:rsidRPr="00724D2D">
        <w:rPr>
          <w:rFonts w:ascii="Arial" w:eastAsia="DINPro" w:hAnsi="Arial" w:cs="Arial"/>
          <w:lang w:val="et-EE"/>
        </w:rPr>
        <w:t>,</w:t>
      </w:r>
      <w:r w:rsidRPr="00724D2D">
        <w:rPr>
          <w:rFonts w:ascii="Arial" w:eastAsia="DINPro" w:hAnsi="Arial" w:cs="Arial"/>
          <w:lang w:val="et-EE"/>
        </w:rPr>
        <w:t xml:space="preserve"> näiteks lihtsate ja kasutajasõbralike tööriistade ning juhendmaterjalide pakkumisega, mis ei eelda spetsiifilisi IT-oskusi. </w:t>
      </w:r>
    </w:p>
    <w:p w14:paraId="09EF1A36" w14:textId="77777777" w:rsidR="00F159CE" w:rsidRPr="00724D2D" w:rsidRDefault="00F159CE" w:rsidP="00093654">
      <w:pPr>
        <w:pStyle w:val="ListParagraph"/>
        <w:ind w:left="1080"/>
        <w:jc w:val="both"/>
        <w:rPr>
          <w:rFonts w:ascii="Arial" w:eastAsia="DINPro" w:hAnsi="Arial" w:cs="Arial"/>
          <w:lang w:val="et-EE"/>
        </w:rPr>
      </w:pPr>
    </w:p>
    <w:p w14:paraId="343854E9" w14:textId="0F981B9C" w:rsidR="00EA06A1" w:rsidRPr="00724D2D" w:rsidRDefault="00F159CE" w:rsidP="00746EB5">
      <w:pPr>
        <w:pStyle w:val="ListParagraph"/>
        <w:numPr>
          <w:ilvl w:val="0"/>
          <w:numId w:val="5"/>
        </w:numPr>
        <w:jc w:val="both"/>
        <w:rPr>
          <w:rFonts w:ascii="Arial" w:eastAsia="DINPro" w:hAnsi="Arial" w:cs="Arial"/>
          <w:lang w:val="et-EE"/>
        </w:rPr>
      </w:pPr>
      <w:r w:rsidRPr="00724D2D">
        <w:rPr>
          <w:rFonts w:ascii="Arial" w:eastAsia="DINPro" w:hAnsi="Arial" w:cs="Arial"/>
          <w:lang w:val="et-EE"/>
        </w:rPr>
        <w:t>Peame oluliseks, et visioonis esitatud mõõdikud oleksid saavutatavad ja metoodiliselt läbimõeldud. Näiteks</w:t>
      </w:r>
      <w:r w:rsidR="00093654" w:rsidRPr="00724D2D">
        <w:rPr>
          <w:rFonts w:ascii="Arial" w:eastAsia="DINPro" w:hAnsi="Arial" w:cs="Arial"/>
          <w:lang w:val="et-EE"/>
        </w:rPr>
        <w:t xml:space="preserve"> </w:t>
      </w:r>
      <w:r w:rsidR="00C42944" w:rsidRPr="00724D2D">
        <w:rPr>
          <w:rFonts w:ascii="Arial" w:eastAsia="DINPro" w:hAnsi="Arial" w:cs="Arial"/>
          <w:lang w:val="et-EE"/>
        </w:rPr>
        <w:t>on</w:t>
      </w:r>
      <w:r w:rsidR="004C466A" w:rsidRPr="00724D2D">
        <w:rPr>
          <w:rFonts w:ascii="Arial" w:eastAsia="DINPro" w:hAnsi="Arial" w:cs="Arial"/>
          <w:lang w:val="et-EE"/>
        </w:rPr>
        <w:t xml:space="preserve"> tegevussuuna 2 mõjumõõdikuks märgitud </w:t>
      </w:r>
      <w:r w:rsidR="00DF68A0" w:rsidRPr="00724D2D">
        <w:rPr>
          <w:rFonts w:ascii="Arial" w:eastAsia="DINPro" w:hAnsi="Arial" w:cs="Arial"/>
          <w:lang w:val="et-EE"/>
        </w:rPr>
        <w:t>e</w:t>
      </w:r>
      <w:r w:rsidR="000B66EF" w:rsidRPr="00724D2D">
        <w:rPr>
          <w:rFonts w:ascii="Arial" w:eastAsia="DINPro" w:hAnsi="Arial" w:cs="Arial"/>
          <w:lang w:val="et-EE"/>
        </w:rPr>
        <w:t>ttevõtjate halduskoormus (nool alla) 50%</w:t>
      </w:r>
      <w:r w:rsidR="008060B2" w:rsidRPr="00724D2D">
        <w:rPr>
          <w:rFonts w:ascii="Arial" w:eastAsia="DINPro" w:hAnsi="Arial" w:cs="Arial"/>
          <w:lang w:val="et-EE"/>
        </w:rPr>
        <w:t xml:space="preserve"> ning baastase puudub</w:t>
      </w:r>
      <w:r w:rsidR="003254A6" w:rsidRPr="00724D2D">
        <w:rPr>
          <w:rFonts w:ascii="Arial" w:eastAsia="DINPro" w:hAnsi="Arial" w:cs="Arial"/>
          <w:lang w:val="et-EE"/>
        </w:rPr>
        <w:t xml:space="preserve"> (visiooni lk 11)</w:t>
      </w:r>
      <w:r w:rsidR="008060B2" w:rsidRPr="00724D2D">
        <w:rPr>
          <w:rFonts w:ascii="Arial" w:eastAsia="DINPro" w:hAnsi="Arial" w:cs="Arial"/>
          <w:lang w:val="et-EE"/>
        </w:rPr>
        <w:t xml:space="preserve">. Samas </w:t>
      </w:r>
      <w:r w:rsidR="000B66EF" w:rsidRPr="00724D2D">
        <w:rPr>
          <w:rFonts w:ascii="Arial" w:eastAsia="DINPro" w:hAnsi="Arial" w:cs="Arial"/>
          <w:lang w:val="et-EE"/>
        </w:rPr>
        <w:t>ei ole selgitatud, kuidas seda mõõdetakse</w:t>
      </w:r>
      <w:r w:rsidR="008060B2" w:rsidRPr="00724D2D">
        <w:rPr>
          <w:rFonts w:ascii="Arial" w:eastAsia="DINPro" w:hAnsi="Arial" w:cs="Arial"/>
          <w:lang w:val="et-EE"/>
        </w:rPr>
        <w:t xml:space="preserve"> ning kui baastase puudub, siis </w:t>
      </w:r>
      <w:r w:rsidR="008C0BAA" w:rsidRPr="00724D2D">
        <w:rPr>
          <w:rFonts w:ascii="Arial" w:eastAsia="DINPro" w:hAnsi="Arial" w:cs="Arial"/>
          <w:lang w:val="et-EE"/>
        </w:rPr>
        <w:t>puuduvad alused mille põhjal hiljem öelda, et toimunud on 50%-</w:t>
      </w:r>
      <w:proofErr w:type="spellStart"/>
      <w:r w:rsidR="008C0BAA" w:rsidRPr="00724D2D">
        <w:rPr>
          <w:rFonts w:ascii="Arial" w:eastAsia="DINPro" w:hAnsi="Arial" w:cs="Arial"/>
          <w:lang w:val="et-EE"/>
        </w:rPr>
        <w:t>line</w:t>
      </w:r>
      <w:proofErr w:type="spellEnd"/>
      <w:r w:rsidR="008C0BAA" w:rsidRPr="00724D2D">
        <w:rPr>
          <w:rFonts w:ascii="Arial" w:eastAsia="DINPro" w:hAnsi="Arial" w:cs="Arial"/>
          <w:lang w:val="et-EE"/>
        </w:rPr>
        <w:t xml:space="preserve"> vähenemine. </w:t>
      </w:r>
      <w:r w:rsidR="00500BFA" w:rsidRPr="00724D2D">
        <w:rPr>
          <w:rFonts w:ascii="Arial" w:eastAsia="DINPro" w:hAnsi="Arial" w:cs="Arial"/>
          <w:lang w:val="et-EE"/>
        </w:rPr>
        <w:t xml:space="preserve">Lisaks on näiteks tegevusuund </w:t>
      </w:r>
      <w:r w:rsidR="002E7421" w:rsidRPr="00724D2D">
        <w:rPr>
          <w:rFonts w:ascii="Arial" w:eastAsia="DINPro" w:hAnsi="Arial" w:cs="Arial"/>
          <w:lang w:val="et-EE"/>
        </w:rPr>
        <w:t>3 tegevusmõõdikute juures üldse numbrilised näitajad puudu</w:t>
      </w:r>
      <w:r w:rsidR="00F22E27" w:rsidRPr="00724D2D">
        <w:rPr>
          <w:rFonts w:ascii="Arial" w:eastAsia="DINPro" w:hAnsi="Arial" w:cs="Arial"/>
          <w:lang w:val="et-EE"/>
        </w:rPr>
        <w:t xml:space="preserve"> </w:t>
      </w:r>
      <w:r w:rsidR="00746EB5" w:rsidRPr="00724D2D">
        <w:rPr>
          <w:rFonts w:ascii="Arial" w:eastAsia="DINPro" w:hAnsi="Arial" w:cs="Arial"/>
          <w:lang w:val="et-EE"/>
        </w:rPr>
        <w:t>(visiooni lk 15)</w:t>
      </w:r>
      <w:r w:rsidR="00FA034A" w:rsidRPr="00724D2D">
        <w:rPr>
          <w:rFonts w:ascii="Arial" w:eastAsia="DINPro" w:hAnsi="Arial" w:cs="Arial"/>
          <w:lang w:val="et-EE"/>
        </w:rPr>
        <w:t>.</w:t>
      </w:r>
      <w:r w:rsidR="002E7421" w:rsidRPr="00724D2D">
        <w:rPr>
          <w:rFonts w:ascii="Arial" w:eastAsia="DINPro" w:hAnsi="Arial" w:cs="Arial"/>
          <w:lang w:val="et-EE"/>
        </w:rPr>
        <w:t xml:space="preserve"> </w:t>
      </w:r>
      <w:r w:rsidR="005B6CDC" w:rsidRPr="00724D2D">
        <w:rPr>
          <w:rFonts w:ascii="Arial" w:eastAsia="DINPro" w:hAnsi="Arial" w:cs="Arial"/>
          <w:lang w:val="et-EE"/>
        </w:rPr>
        <w:t xml:space="preserve">Koda rõhutab, et visioonis seatud </w:t>
      </w:r>
      <w:r w:rsidR="00FE071B" w:rsidRPr="00724D2D">
        <w:rPr>
          <w:rFonts w:ascii="Arial" w:eastAsia="DINPro" w:hAnsi="Arial" w:cs="Arial"/>
          <w:lang w:val="et-EE"/>
        </w:rPr>
        <w:t xml:space="preserve">eesmärgid ja </w:t>
      </w:r>
      <w:r w:rsidR="005B6CDC" w:rsidRPr="00724D2D">
        <w:rPr>
          <w:rFonts w:ascii="Arial" w:eastAsia="DINPro" w:hAnsi="Arial" w:cs="Arial"/>
          <w:lang w:val="et-EE"/>
        </w:rPr>
        <w:t>mõõdikud peavad olema saavutatavad, metoodiliselt põhjendatud ja läbipaistvalt mõõdetavad koos selgete baastasemete</w:t>
      </w:r>
      <w:r w:rsidR="00746EB5" w:rsidRPr="00724D2D">
        <w:rPr>
          <w:rFonts w:ascii="Arial" w:eastAsia="DINPro" w:hAnsi="Arial" w:cs="Arial"/>
          <w:lang w:val="et-EE"/>
        </w:rPr>
        <w:t xml:space="preserve"> ja</w:t>
      </w:r>
      <w:r w:rsidR="005B6CDC" w:rsidRPr="00724D2D">
        <w:rPr>
          <w:rFonts w:ascii="Arial" w:eastAsia="DINPro" w:hAnsi="Arial" w:cs="Arial"/>
          <w:lang w:val="et-EE"/>
        </w:rPr>
        <w:t xml:space="preserve"> mõõtmismetoodika</w:t>
      </w:r>
      <w:r w:rsidR="009E4EB1" w:rsidRPr="00724D2D">
        <w:rPr>
          <w:rFonts w:ascii="Arial" w:eastAsia="DINPro" w:hAnsi="Arial" w:cs="Arial"/>
          <w:lang w:val="et-EE"/>
        </w:rPr>
        <w:t>ga.</w:t>
      </w:r>
      <w:r w:rsidR="005B6CDC" w:rsidRPr="00724D2D">
        <w:rPr>
          <w:rFonts w:ascii="Arial" w:eastAsia="DINPro" w:hAnsi="Arial" w:cs="Arial"/>
          <w:lang w:val="et-EE"/>
        </w:rPr>
        <w:t xml:space="preserve"> </w:t>
      </w:r>
    </w:p>
    <w:p w14:paraId="701E4123" w14:textId="77777777" w:rsidR="00EA06A1" w:rsidRPr="00724D2D" w:rsidRDefault="00EA06A1" w:rsidP="00EA06A1">
      <w:pPr>
        <w:pStyle w:val="ListParagraph"/>
        <w:rPr>
          <w:rFonts w:ascii="Arial" w:eastAsia="DINPro" w:hAnsi="Arial" w:cs="Arial"/>
          <w:lang w:val="et-EE"/>
        </w:rPr>
      </w:pPr>
    </w:p>
    <w:p w14:paraId="0829C9EF" w14:textId="22E129E9" w:rsidR="00467132" w:rsidRPr="00724D2D" w:rsidRDefault="009C7F53" w:rsidP="00A9301E">
      <w:pPr>
        <w:pStyle w:val="ListParagraph"/>
        <w:numPr>
          <w:ilvl w:val="0"/>
          <w:numId w:val="5"/>
        </w:numPr>
        <w:jc w:val="both"/>
        <w:rPr>
          <w:rFonts w:ascii="Arial" w:eastAsia="DINPro" w:hAnsi="Arial" w:cs="Arial"/>
          <w:lang w:val="et-EE"/>
        </w:rPr>
      </w:pPr>
      <w:r w:rsidRPr="00724D2D">
        <w:rPr>
          <w:rFonts w:ascii="Arial" w:eastAsia="DINPro" w:hAnsi="Arial" w:cs="Arial"/>
          <w:lang w:val="et-EE"/>
        </w:rPr>
        <w:t>Koda peab oluliseks, et visiooni elluviimist toetaks läbimõeldud teekaart, mis sisaldab lisaks sihttasemetele ka selgeid vahe-eesmärke ja konkreetseid tegevusi eesmärkide saavutamiseks. Kuigi visiooni lõpus on viidatud strateegilise tööplaani koostamisele ja perioodilisele uuendamisele (v</w:t>
      </w:r>
      <w:r w:rsidR="008E32DE" w:rsidRPr="00724D2D">
        <w:rPr>
          <w:rFonts w:ascii="Arial" w:eastAsia="DINPro" w:hAnsi="Arial" w:cs="Arial"/>
          <w:lang w:val="et-EE"/>
        </w:rPr>
        <w:t>isioon</w:t>
      </w:r>
      <w:r w:rsidRPr="00724D2D">
        <w:rPr>
          <w:rFonts w:ascii="Arial" w:eastAsia="DINPro" w:hAnsi="Arial" w:cs="Arial"/>
          <w:lang w:val="et-EE"/>
        </w:rPr>
        <w:t xml:space="preserve"> lk 17), puudub dokumendis hetkel selge ülevaade sellest, milliseid tegevusi ja samme kavatsetakse konkreetsete eesmärkide täitmiseks ette võtta. Samuti ei ole esitatud tegevuste ajakava ega etapiviisilist edusammude hindamise mehhanismi.</w:t>
      </w:r>
      <w:r w:rsidR="00695D63">
        <w:rPr>
          <w:rFonts w:ascii="Arial" w:eastAsia="DINPro" w:hAnsi="Arial" w:cs="Arial"/>
          <w:lang w:val="et-EE"/>
        </w:rPr>
        <w:t xml:space="preserve"> </w:t>
      </w:r>
      <w:r w:rsidRPr="00724D2D">
        <w:rPr>
          <w:rFonts w:ascii="Arial" w:eastAsia="DINPro" w:hAnsi="Arial" w:cs="Arial"/>
          <w:lang w:val="et-EE"/>
        </w:rPr>
        <w:t>Eesmärkide (nt halduskoormuse vähendamine 50% võrra) saavutamine eeldab sihipärast tegevust, mis ei saa jääda ainult üldiste põhimõtete tasemele. Koda leiab, et lisaks mõõdikutele peaks visioon</w:t>
      </w:r>
      <w:r w:rsidR="0066772D">
        <w:rPr>
          <w:rFonts w:ascii="Arial" w:eastAsia="DINPro" w:hAnsi="Arial" w:cs="Arial"/>
          <w:lang w:val="et-EE"/>
        </w:rPr>
        <w:t xml:space="preserve">i lisana olema </w:t>
      </w:r>
      <w:r w:rsidRPr="00724D2D">
        <w:rPr>
          <w:rFonts w:ascii="Arial" w:eastAsia="DINPro" w:hAnsi="Arial" w:cs="Arial"/>
          <w:lang w:val="et-EE"/>
        </w:rPr>
        <w:t>ka tegevusplaan, milles on</w:t>
      </w:r>
      <w:r w:rsidR="0076799F" w:rsidRPr="00724D2D">
        <w:rPr>
          <w:rFonts w:ascii="Arial" w:eastAsia="DINPro" w:hAnsi="Arial" w:cs="Arial"/>
          <w:lang w:val="et-EE"/>
        </w:rPr>
        <w:t xml:space="preserve"> </w:t>
      </w:r>
      <w:r w:rsidRPr="00724D2D">
        <w:rPr>
          <w:rFonts w:ascii="Arial" w:eastAsia="DINPro" w:hAnsi="Arial" w:cs="Arial"/>
          <w:lang w:val="et-EE"/>
        </w:rPr>
        <w:t>olulised vahe-eesmärgid, mis võimaldavad regulaarselt hinnata edenemist ja teha vajadusel korrektuure</w:t>
      </w:r>
      <w:r w:rsidR="00294C1C" w:rsidRPr="00724D2D">
        <w:rPr>
          <w:rFonts w:ascii="Arial" w:eastAsia="DINPro" w:hAnsi="Arial" w:cs="Arial"/>
          <w:lang w:val="et-EE"/>
        </w:rPr>
        <w:t>. Lisaks k</w:t>
      </w:r>
      <w:r w:rsidRPr="00724D2D">
        <w:rPr>
          <w:rFonts w:ascii="Arial" w:eastAsia="DINPro" w:hAnsi="Arial" w:cs="Arial"/>
          <w:lang w:val="et-EE"/>
        </w:rPr>
        <w:t>onkreetne tegevuste kirjeldus, mis näitab, kuidas seatud sihid on kavas saavutada</w:t>
      </w:r>
      <w:r w:rsidR="00294C1C" w:rsidRPr="00724D2D">
        <w:rPr>
          <w:rFonts w:ascii="Arial" w:eastAsia="DINPro" w:hAnsi="Arial" w:cs="Arial"/>
          <w:lang w:val="et-EE"/>
        </w:rPr>
        <w:t xml:space="preserve"> ning </w:t>
      </w:r>
      <w:r w:rsidRPr="00724D2D">
        <w:rPr>
          <w:rFonts w:ascii="Arial" w:eastAsia="DINPro" w:hAnsi="Arial" w:cs="Arial"/>
          <w:lang w:val="et-EE"/>
        </w:rPr>
        <w:t>vastutavad osapooled ja ajaraamistik, mis loob läbipaistvuse ja usaldusväärsuse elluviimise protsessile.</w:t>
      </w:r>
      <w:r w:rsidR="00294C1C" w:rsidRPr="00724D2D">
        <w:rPr>
          <w:rFonts w:ascii="Arial" w:eastAsia="DINPro" w:hAnsi="Arial" w:cs="Arial"/>
          <w:lang w:val="et-EE"/>
        </w:rPr>
        <w:t xml:space="preserve"> </w:t>
      </w:r>
      <w:r w:rsidR="008572C9" w:rsidRPr="00724D2D">
        <w:rPr>
          <w:rFonts w:ascii="Arial" w:eastAsia="DINPro" w:hAnsi="Arial" w:cs="Arial"/>
          <w:lang w:val="et-EE"/>
        </w:rPr>
        <w:t xml:space="preserve">Selline lähenemine loob suurema selguse ja </w:t>
      </w:r>
      <w:r w:rsidR="00EE203D">
        <w:rPr>
          <w:rFonts w:ascii="Arial" w:eastAsia="DINPro" w:hAnsi="Arial" w:cs="Arial"/>
          <w:lang w:val="et-EE"/>
        </w:rPr>
        <w:t>ettenähtavuse</w:t>
      </w:r>
      <w:r w:rsidR="008572C9" w:rsidRPr="00724D2D">
        <w:rPr>
          <w:rFonts w:ascii="Arial" w:eastAsia="DINPro" w:hAnsi="Arial" w:cs="Arial"/>
          <w:lang w:val="et-EE"/>
        </w:rPr>
        <w:t>, võimaldades ettevõtjatel paremini mõista suundi, hinnata mõju ning kavandada oma tegevusi vastavalt.</w:t>
      </w:r>
    </w:p>
    <w:p w14:paraId="4CF61BAB" w14:textId="77777777" w:rsidR="00A9301E" w:rsidRPr="00724D2D" w:rsidRDefault="00A9301E" w:rsidP="00A9301E">
      <w:pPr>
        <w:pStyle w:val="ListParagraph"/>
        <w:ind w:left="1080"/>
        <w:jc w:val="both"/>
        <w:rPr>
          <w:rFonts w:ascii="Arial" w:eastAsia="DINPro" w:hAnsi="Arial" w:cs="Arial"/>
          <w:lang w:val="et-EE"/>
        </w:rPr>
      </w:pPr>
    </w:p>
    <w:p w14:paraId="300E2863" w14:textId="42C35A37" w:rsidR="00293044" w:rsidRPr="00724D2D" w:rsidRDefault="00293044" w:rsidP="00EF2EBF">
      <w:pPr>
        <w:pStyle w:val="ListParagraph"/>
        <w:numPr>
          <w:ilvl w:val="0"/>
          <w:numId w:val="5"/>
        </w:numPr>
        <w:jc w:val="both"/>
        <w:rPr>
          <w:rFonts w:ascii="Arial" w:eastAsia="DINPro" w:hAnsi="Arial" w:cs="Arial"/>
          <w:lang w:val="et-EE"/>
        </w:rPr>
      </w:pPr>
      <w:r w:rsidRPr="00724D2D">
        <w:rPr>
          <w:rFonts w:ascii="Arial" w:eastAsia="DINPro" w:hAnsi="Arial" w:cs="Arial"/>
          <w:lang w:val="et-EE"/>
        </w:rPr>
        <w:t xml:space="preserve">Koda soovib juhtida tähelepanu, et visioonis on märgitud, et </w:t>
      </w:r>
      <w:r w:rsidR="00B07095" w:rsidRPr="00724D2D">
        <w:rPr>
          <w:rFonts w:ascii="Arial" w:eastAsia="DINPro" w:hAnsi="Arial" w:cs="Arial"/>
          <w:lang w:val="et-EE"/>
        </w:rPr>
        <w:t>„</w:t>
      </w:r>
      <w:r w:rsidRPr="00724D2D">
        <w:rPr>
          <w:rFonts w:ascii="Arial" w:eastAsia="DINPro" w:hAnsi="Arial" w:cs="Arial"/>
          <w:lang w:val="et-EE"/>
        </w:rPr>
        <w:t xml:space="preserve">turismisektoris toetavad isikutuvastuse ja makseandmete sujuv liikumine ettevõtete vahel paremat teenindust, </w:t>
      </w:r>
      <w:r w:rsidRPr="00724D2D">
        <w:rPr>
          <w:rFonts w:ascii="Arial" w:eastAsia="DINPro" w:hAnsi="Arial" w:cs="Arial"/>
          <w:lang w:val="et-EE"/>
        </w:rPr>
        <w:lastRenderedPageBreak/>
        <w:t>vähendades väikeste turismiettevõtete töökoormust ja suurendades turvalisust</w:t>
      </w:r>
      <w:r w:rsidR="00B07095" w:rsidRPr="00724D2D">
        <w:rPr>
          <w:rFonts w:ascii="Arial" w:eastAsia="DINPro" w:hAnsi="Arial" w:cs="Arial"/>
          <w:lang w:val="et-EE"/>
        </w:rPr>
        <w:t>“ (visiooni lk 9)</w:t>
      </w:r>
      <w:r w:rsidRPr="00724D2D">
        <w:rPr>
          <w:rFonts w:ascii="Arial" w:eastAsia="DINPro" w:hAnsi="Arial" w:cs="Arial"/>
          <w:lang w:val="et-EE"/>
        </w:rPr>
        <w:t xml:space="preserve">. Samas oleme saanud tagasisidet, et majutusettevõtete seas on selle </w:t>
      </w:r>
      <w:r w:rsidR="00C9517C" w:rsidRPr="00724D2D">
        <w:rPr>
          <w:rFonts w:ascii="Arial" w:eastAsia="DINPro" w:hAnsi="Arial" w:cs="Arial"/>
          <w:lang w:val="et-EE"/>
        </w:rPr>
        <w:t>arenguvõimaluse</w:t>
      </w:r>
      <w:r w:rsidRPr="00724D2D">
        <w:rPr>
          <w:rFonts w:ascii="Arial" w:eastAsia="DINPro" w:hAnsi="Arial" w:cs="Arial"/>
          <w:lang w:val="et-EE"/>
        </w:rPr>
        <w:t xml:space="preserve"> suhtes olnud kriitikat, mis viitab, et pakutavad </w:t>
      </w:r>
      <w:r w:rsidR="00C9517C" w:rsidRPr="00724D2D">
        <w:rPr>
          <w:rFonts w:ascii="Arial" w:eastAsia="DINPro" w:hAnsi="Arial" w:cs="Arial"/>
          <w:lang w:val="et-EE"/>
        </w:rPr>
        <w:t>ideed</w:t>
      </w:r>
      <w:r w:rsidRPr="00724D2D">
        <w:rPr>
          <w:rFonts w:ascii="Arial" w:eastAsia="DINPro" w:hAnsi="Arial" w:cs="Arial"/>
          <w:lang w:val="et-EE"/>
        </w:rPr>
        <w:t xml:space="preserve"> ei pruugi täielikult vastata sektori tegelikele vajadustele ja ootustele.</w:t>
      </w:r>
      <w:r w:rsidR="00C9517C" w:rsidRPr="00724D2D">
        <w:rPr>
          <w:rFonts w:ascii="Arial" w:eastAsia="DINPro" w:hAnsi="Arial" w:cs="Arial"/>
          <w:lang w:val="et-EE"/>
        </w:rPr>
        <w:t xml:space="preserve"> </w:t>
      </w:r>
      <w:r w:rsidRPr="00724D2D">
        <w:rPr>
          <w:rFonts w:ascii="Arial" w:eastAsia="DINPro" w:hAnsi="Arial" w:cs="Arial"/>
          <w:lang w:val="et-EE"/>
        </w:rPr>
        <w:t>Sellest lähtuvalt soovi</w:t>
      </w:r>
      <w:r w:rsidR="00330AAF">
        <w:rPr>
          <w:rFonts w:ascii="Arial" w:eastAsia="DINPro" w:hAnsi="Arial" w:cs="Arial"/>
          <w:lang w:val="et-EE"/>
        </w:rPr>
        <w:t xml:space="preserve">me </w:t>
      </w:r>
      <w:r w:rsidRPr="00724D2D">
        <w:rPr>
          <w:rFonts w:ascii="Arial" w:eastAsia="DINPro" w:hAnsi="Arial" w:cs="Arial"/>
          <w:lang w:val="et-EE"/>
        </w:rPr>
        <w:t>esile tõsta laiemat põhimõtet</w:t>
      </w:r>
      <w:r w:rsidR="00C9517C" w:rsidRPr="00724D2D">
        <w:rPr>
          <w:rFonts w:ascii="Arial" w:eastAsia="DINPro" w:hAnsi="Arial" w:cs="Arial"/>
          <w:lang w:val="et-EE"/>
        </w:rPr>
        <w:t xml:space="preserve">, et </w:t>
      </w:r>
      <w:r w:rsidRPr="00724D2D">
        <w:rPr>
          <w:rFonts w:ascii="Arial" w:eastAsia="DINPro" w:hAnsi="Arial" w:cs="Arial"/>
          <w:lang w:val="et-EE"/>
        </w:rPr>
        <w:t>andmete reaalajas liikumine ei tohi olla eesmärk omaette, vaid see peab looma tasakaalustatud ja reaalselt tajutavat väärtust nii ettevõtjatele kui ka teenuste lõppkasutajatele. Digilahenduste juurutamisel tuleb arvestada, et</w:t>
      </w:r>
      <w:r w:rsidR="00EF2EBF" w:rsidRPr="00724D2D">
        <w:rPr>
          <w:rFonts w:ascii="Arial" w:eastAsia="DINPro" w:hAnsi="Arial" w:cs="Arial"/>
          <w:lang w:val="et-EE"/>
        </w:rPr>
        <w:t xml:space="preserve"> </w:t>
      </w:r>
      <w:r w:rsidRPr="00724D2D">
        <w:rPr>
          <w:rFonts w:ascii="Arial" w:eastAsia="DINPro" w:hAnsi="Arial" w:cs="Arial"/>
          <w:lang w:val="et-EE"/>
        </w:rPr>
        <w:t>need ei tohi suurendada ettevõtete töökoormust ega kulusid</w:t>
      </w:r>
      <w:r w:rsidR="00EF2EBF" w:rsidRPr="00724D2D">
        <w:rPr>
          <w:rFonts w:ascii="Arial" w:eastAsia="DINPro" w:hAnsi="Arial" w:cs="Arial"/>
          <w:lang w:val="et-EE"/>
        </w:rPr>
        <w:t xml:space="preserve">, </w:t>
      </w:r>
      <w:r w:rsidRPr="00724D2D">
        <w:rPr>
          <w:rFonts w:ascii="Arial" w:eastAsia="DINPro" w:hAnsi="Arial" w:cs="Arial"/>
          <w:lang w:val="et-EE"/>
        </w:rPr>
        <w:t>ei tohi kaasneda põhjendamatut sekkumist ettevõtlusvabadusse või andmekaitsesse</w:t>
      </w:r>
      <w:r w:rsidR="00EF2EBF" w:rsidRPr="00724D2D">
        <w:rPr>
          <w:rFonts w:ascii="Arial" w:eastAsia="DINPro" w:hAnsi="Arial" w:cs="Arial"/>
          <w:lang w:val="et-EE"/>
        </w:rPr>
        <w:t xml:space="preserve">, </w:t>
      </w:r>
      <w:r w:rsidRPr="00724D2D">
        <w:rPr>
          <w:rFonts w:ascii="Arial" w:eastAsia="DINPro" w:hAnsi="Arial" w:cs="Arial"/>
          <w:lang w:val="et-EE"/>
        </w:rPr>
        <w:t>lahendused ei tohi muuta olemasolevaid äriprotsesse keerulisemaks või aeglasemaks</w:t>
      </w:r>
      <w:r w:rsidR="00EF2EBF" w:rsidRPr="00724D2D">
        <w:rPr>
          <w:rFonts w:ascii="Arial" w:eastAsia="DINPro" w:hAnsi="Arial" w:cs="Arial"/>
          <w:lang w:val="et-EE"/>
        </w:rPr>
        <w:t xml:space="preserve">. </w:t>
      </w:r>
    </w:p>
    <w:p w14:paraId="617F9215" w14:textId="77777777" w:rsidR="00406DC2" w:rsidRPr="00724D2D" w:rsidRDefault="00406DC2" w:rsidP="00A9301E">
      <w:pPr>
        <w:pStyle w:val="ListParagraph"/>
        <w:ind w:left="1080"/>
        <w:jc w:val="both"/>
        <w:rPr>
          <w:rFonts w:ascii="Arial" w:eastAsia="DINPro" w:hAnsi="Arial" w:cs="Arial"/>
          <w:lang w:val="et-EE"/>
        </w:rPr>
      </w:pPr>
    </w:p>
    <w:p w14:paraId="75053FFA" w14:textId="0578C217" w:rsidR="005A0377" w:rsidRPr="00724D2D" w:rsidRDefault="005A0377" w:rsidP="00093654">
      <w:pPr>
        <w:spacing w:before="120" w:after="0" w:line="240" w:lineRule="auto"/>
        <w:jc w:val="both"/>
        <w:rPr>
          <w:rFonts w:ascii="Arial" w:eastAsia="DINPro" w:hAnsi="Arial" w:cs="Arial"/>
          <w:lang w:val="et-EE"/>
        </w:rPr>
      </w:pPr>
    </w:p>
    <w:p w14:paraId="036C6365" w14:textId="77777777" w:rsidR="005A0377" w:rsidRPr="00724D2D" w:rsidRDefault="005A0377" w:rsidP="00093654">
      <w:pPr>
        <w:spacing w:after="0" w:line="240" w:lineRule="auto"/>
        <w:jc w:val="both"/>
        <w:rPr>
          <w:rFonts w:ascii="Arial" w:hAnsi="Arial" w:cs="Arial"/>
          <w:lang w:val="et-EE" w:eastAsia="et-EE"/>
        </w:rPr>
      </w:pPr>
      <w:r w:rsidRPr="00724D2D">
        <w:rPr>
          <w:rFonts w:ascii="Arial" w:hAnsi="Arial" w:cs="Arial"/>
          <w:lang w:val="et-EE" w:eastAsia="et-EE"/>
        </w:rPr>
        <w:t>Lugupidamisega</w:t>
      </w:r>
    </w:p>
    <w:p w14:paraId="702DD110" w14:textId="77777777" w:rsidR="005A0377" w:rsidRPr="00724D2D" w:rsidRDefault="005A0377" w:rsidP="00093654">
      <w:pPr>
        <w:spacing w:after="0" w:line="240" w:lineRule="auto"/>
        <w:jc w:val="both"/>
        <w:rPr>
          <w:rFonts w:ascii="Arial" w:hAnsi="Arial" w:cs="Arial"/>
          <w:lang w:val="et-EE" w:eastAsia="et-EE"/>
        </w:rPr>
      </w:pPr>
    </w:p>
    <w:p w14:paraId="28BA3592" w14:textId="77777777" w:rsidR="005A0377" w:rsidRPr="00724D2D" w:rsidRDefault="005A0377" w:rsidP="00093654">
      <w:pPr>
        <w:spacing w:after="0" w:line="240" w:lineRule="auto"/>
        <w:jc w:val="both"/>
        <w:rPr>
          <w:rFonts w:ascii="Arial" w:hAnsi="Arial" w:cs="Arial"/>
          <w:lang w:val="et-EE" w:eastAsia="et-EE"/>
        </w:rPr>
      </w:pPr>
      <w:r w:rsidRPr="00724D2D">
        <w:rPr>
          <w:rFonts w:ascii="Arial" w:hAnsi="Arial" w:cs="Arial"/>
          <w:lang w:val="et-EE" w:eastAsia="et-EE"/>
        </w:rPr>
        <w:t>/allkirjastatud digitaalselt/</w:t>
      </w:r>
    </w:p>
    <w:p w14:paraId="0AA5E51A" w14:textId="77777777" w:rsidR="005A0377" w:rsidRPr="00724D2D" w:rsidRDefault="005A0377" w:rsidP="00093654">
      <w:pPr>
        <w:spacing w:after="0" w:line="240" w:lineRule="auto"/>
        <w:jc w:val="both"/>
        <w:rPr>
          <w:rFonts w:ascii="Arial" w:hAnsi="Arial" w:cs="Arial"/>
          <w:lang w:val="et-EE" w:eastAsia="et-EE"/>
        </w:rPr>
      </w:pPr>
      <w:r w:rsidRPr="00724D2D">
        <w:rPr>
          <w:rFonts w:ascii="Arial" w:hAnsi="Arial" w:cs="Arial"/>
          <w:lang w:val="et-EE" w:eastAsia="et-EE"/>
        </w:rPr>
        <w:t>Mait Palts</w:t>
      </w:r>
    </w:p>
    <w:p w14:paraId="1952DFBA" w14:textId="77777777" w:rsidR="005A0377" w:rsidRPr="00724D2D" w:rsidRDefault="005A0377" w:rsidP="00093654">
      <w:pPr>
        <w:spacing w:after="0" w:line="240" w:lineRule="auto"/>
        <w:jc w:val="both"/>
        <w:rPr>
          <w:rFonts w:ascii="Arial" w:hAnsi="Arial" w:cs="Arial"/>
          <w:lang w:val="et-EE" w:eastAsia="et-EE"/>
        </w:rPr>
      </w:pPr>
      <w:r w:rsidRPr="00724D2D">
        <w:rPr>
          <w:rFonts w:ascii="Arial" w:hAnsi="Arial" w:cs="Arial"/>
          <w:lang w:val="et-EE" w:eastAsia="et-EE"/>
        </w:rPr>
        <w:t xml:space="preserve">Eesti </w:t>
      </w:r>
      <w:proofErr w:type="spellStart"/>
      <w:r w:rsidRPr="00724D2D">
        <w:rPr>
          <w:rFonts w:ascii="Arial" w:hAnsi="Arial" w:cs="Arial"/>
          <w:lang w:val="et-EE" w:eastAsia="et-EE"/>
        </w:rPr>
        <w:t>Kaubandus-Tööstuskoja</w:t>
      </w:r>
      <w:proofErr w:type="spellEnd"/>
      <w:r w:rsidRPr="00724D2D">
        <w:rPr>
          <w:rFonts w:ascii="Arial" w:hAnsi="Arial" w:cs="Arial"/>
          <w:lang w:val="et-EE" w:eastAsia="et-EE"/>
        </w:rPr>
        <w:t xml:space="preserve"> peadirektor</w:t>
      </w:r>
    </w:p>
    <w:p w14:paraId="1B5DAEC6" w14:textId="77777777" w:rsidR="005A0377" w:rsidRPr="00724D2D" w:rsidRDefault="005A0377" w:rsidP="00093654">
      <w:pPr>
        <w:spacing w:after="0" w:line="240" w:lineRule="auto"/>
        <w:jc w:val="both"/>
        <w:rPr>
          <w:rFonts w:ascii="Arial" w:hAnsi="Arial" w:cs="Arial"/>
          <w:lang w:val="et-EE" w:eastAsia="et-EE"/>
        </w:rPr>
      </w:pPr>
    </w:p>
    <w:p w14:paraId="7406B15A" w14:textId="77777777" w:rsidR="005A0377" w:rsidRPr="00724D2D" w:rsidRDefault="005A0377" w:rsidP="00093654">
      <w:pPr>
        <w:spacing w:after="0" w:line="240" w:lineRule="auto"/>
        <w:jc w:val="both"/>
        <w:rPr>
          <w:rFonts w:ascii="Arial" w:hAnsi="Arial" w:cs="Arial"/>
          <w:lang w:val="et-EE" w:eastAsia="et-EE"/>
        </w:rPr>
      </w:pPr>
    </w:p>
    <w:p w14:paraId="3FCEB837" w14:textId="77777777" w:rsidR="005A0377" w:rsidRPr="00724D2D" w:rsidRDefault="005A0377" w:rsidP="00093654">
      <w:pPr>
        <w:spacing w:after="0" w:line="240" w:lineRule="auto"/>
        <w:jc w:val="both"/>
        <w:rPr>
          <w:rFonts w:ascii="Arial" w:hAnsi="Arial" w:cs="Arial"/>
          <w:lang w:val="et-EE" w:eastAsia="et-EE"/>
        </w:rPr>
      </w:pPr>
    </w:p>
    <w:p w14:paraId="787DECD2" w14:textId="77777777" w:rsidR="005A0377" w:rsidRPr="00724D2D" w:rsidRDefault="005A0377" w:rsidP="00093654">
      <w:pPr>
        <w:spacing w:after="0" w:line="240" w:lineRule="auto"/>
        <w:jc w:val="both"/>
        <w:rPr>
          <w:rFonts w:ascii="Arial" w:hAnsi="Arial" w:cs="Arial"/>
          <w:lang w:val="et-EE" w:eastAsia="et-EE"/>
        </w:rPr>
      </w:pPr>
    </w:p>
    <w:p w14:paraId="11F32223" w14:textId="77777777" w:rsidR="005A0377" w:rsidRPr="00724D2D" w:rsidRDefault="005A0377" w:rsidP="00093654">
      <w:pPr>
        <w:spacing w:after="0" w:line="240" w:lineRule="auto"/>
        <w:jc w:val="both"/>
        <w:rPr>
          <w:rFonts w:ascii="Arial" w:hAnsi="Arial" w:cs="Arial"/>
          <w:lang w:val="et-EE" w:eastAsia="et-EE"/>
        </w:rPr>
      </w:pPr>
    </w:p>
    <w:p w14:paraId="37715748" w14:textId="77777777" w:rsidR="005A0377" w:rsidRPr="00724D2D" w:rsidRDefault="005A0377" w:rsidP="00093654">
      <w:pPr>
        <w:spacing w:after="0" w:line="240" w:lineRule="auto"/>
        <w:jc w:val="both"/>
        <w:rPr>
          <w:rFonts w:ascii="Arial" w:hAnsi="Arial" w:cs="Arial"/>
          <w:lang w:val="et-EE" w:eastAsia="et-EE"/>
        </w:rPr>
      </w:pPr>
    </w:p>
    <w:p w14:paraId="122E3256" w14:textId="77777777" w:rsidR="005A0377" w:rsidRPr="00724D2D" w:rsidRDefault="005A0377" w:rsidP="00093654">
      <w:pPr>
        <w:spacing w:after="0" w:line="240" w:lineRule="auto"/>
        <w:jc w:val="both"/>
        <w:rPr>
          <w:rFonts w:ascii="Arial" w:hAnsi="Arial" w:cs="Arial"/>
          <w:lang w:val="et-EE" w:eastAsia="et-EE"/>
        </w:rPr>
      </w:pPr>
    </w:p>
    <w:p w14:paraId="114DC42B" w14:textId="77777777" w:rsidR="005A0377" w:rsidRPr="00724D2D" w:rsidRDefault="005A0377" w:rsidP="00093654">
      <w:pPr>
        <w:spacing w:after="0" w:line="240" w:lineRule="auto"/>
        <w:jc w:val="both"/>
        <w:rPr>
          <w:rFonts w:ascii="Arial" w:hAnsi="Arial" w:cs="Arial"/>
          <w:lang w:val="et-EE" w:eastAsia="et-EE"/>
        </w:rPr>
      </w:pPr>
    </w:p>
    <w:p w14:paraId="7AA02898" w14:textId="795A1B1E" w:rsidR="005A0377" w:rsidRPr="00724D2D" w:rsidRDefault="00236734" w:rsidP="00093654">
      <w:pPr>
        <w:spacing w:after="0" w:line="240" w:lineRule="auto"/>
        <w:jc w:val="both"/>
        <w:rPr>
          <w:rFonts w:ascii="Arial" w:hAnsi="Arial" w:cs="Arial"/>
          <w:lang w:val="et-EE" w:eastAsia="et-EE"/>
        </w:rPr>
      </w:pPr>
      <w:r w:rsidRPr="00724D2D">
        <w:rPr>
          <w:rFonts w:ascii="Arial" w:hAnsi="Arial" w:cs="Arial"/>
          <w:lang w:val="et-EE" w:eastAsia="et-EE"/>
        </w:rPr>
        <w:t>Ireen Tarto</w:t>
      </w:r>
    </w:p>
    <w:p w14:paraId="73174ED5" w14:textId="599B4142" w:rsidR="00236734" w:rsidRPr="00724D2D" w:rsidRDefault="00236734" w:rsidP="00093654">
      <w:pPr>
        <w:spacing w:after="0" w:line="240" w:lineRule="auto"/>
        <w:jc w:val="both"/>
        <w:rPr>
          <w:rFonts w:ascii="Arial" w:hAnsi="Arial" w:cs="Arial"/>
          <w:lang w:val="et-EE" w:eastAsia="et-EE"/>
        </w:rPr>
      </w:pPr>
      <w:hyperlink r:id="rId9" w:history="1">
        <w:r w:rsidRPr="00724D2D">
          <w:rPr>
            <w:rStyle w:val="Hyperlink"/>
            <w:rFonts w:ascii="Arial" w:hAnsi="Arial" w:cs="Arial"/>
            <w:lang w:val="et-EE" w:eastAsia="et-EE"/>
          </w:rPr>
          <w:t>Ireen.tarto@koda.ee</w:t>
        </w:r>
      </w:hyperlink>
      <w:r w:rsidRPr="00724D2D">
        <w:rPr>
          <w:rFonts w:ascii="Arial" w:hAnsi="Arial" w:cs="Arial"/>
          <w:lang w:val="et-EE" w:eastAsia="et-EE"/>
        </w:rPr>
        <w:t xml:space="preserve">; </w:t>
      </w:r>
      <w:hyperlink r:id="rId10" w:history="1">
        <w:r w:rsidR="005F1BC3" w:rsidRPr="00724D2D">
          <w:rPr>
            <w:rStyle w:val="Hyperlink"/>
            <w:rFonts w:ascii="Arial" w:hAnsi="Arial" w:cs="Arial"/>
            <w:lang w:val="et-EE" w:eastAsia="et-EE"/>
          </w:rPr>
          <w:t>+372 604 0072</w:t>
        </w:r>
      </w:hyperlink>
    </w:p>
    <w:p w14:paraId="6D423FC2" w14:textId="77777777" w:rsidR="005A0377" w:rsidRPr="00724D2D" w:rsidRDefault="005A0377" w:rsidP="00093654">
      <w:pPr>
        <w:spacing w:after="0" w:line="240" w:lineRule="auto"/>
        <w:jc w:val="both"/>
        <w:rPr>
          <w:rFonts w:ascii="Arial" w:hAnsi="Arial" w:cs="Arial"/>
          <w:lang w:val="et-EE" w:eastAsia="et-EE"/>
        </w:rPr>
      </w:pPr>
    </w:p>
    <w:p w14:paraId="2194EF16" w14:textId="77777777" w:rsidR="005A0377" w:rsidRPr="00724D2D" w:rsidRDefault="005A0377" w:rsidP="00093654">
      <w:pPr>
        <w:spacing w:after="0" w:line="240" w:lineRule="auto"/>
        <w:jc w:val="both"/>
        <w:rPr>
          <w:rFonts w:ascii="Arial" w:hAnsi="Arial" w:cs="Arial"/>
          <w:lang w:val="et-EE" w:eastAsia="et-EE"/>
        </w:rPr>
      </w:pPr>
    </w:p>
    <w:p w14:paraId="69A4F156" w14:textId="77777777" w:rsidR="005A0377" w:rsidRPr="00724D2D" w:rsidRDefault="005A0377" w:rsidP="00093654">
      <w:pPr>
        <w:spacing w:after="0" w:line="240" w:lineRule="auto"/>
        <w:jc w:val="both"/>
        <w:rPr>
          <w:rFonts w:ascii="Arial" w:hAnsi="Arial" w:cs="Arial"/>
          <w:lang w:val="et-EE" w:eastAsia="et-EE"/>
        </w:rPr>
      </w:pPr>
    </w:p>
    <w:p w14:paraId="77CB61FB" w14:textId="77777777" w:rsidR="005A0377" w:rsidRPr="00724D2D" w:rsidRDefault="005A0377" w:rsidP="00093654">
      <w:pPr>
        <w:spacing w:after="0" w:line="240" w:lineRule="auto"/>
        <w:jc w:val="both"/>
        <w:rPr>
          <w:rFonts w:ascii="Arial" w:hAnsi="Arial" w:cs="Arial"/>
          <w:lang w:val="et-EE" w:eastAsia="et-EE"/>
        </w:rPr>
      </w:pPr>
    </w:p>
    <w:p w14:paraId="507AD00C" w14:textId="77777777" w:rsidR="005A0377" w:rsidRPr="00724D2D" w:rsidRDefault="005A0377" w:rsidP="00093654">
      <w:pPr>
        <w:spacing w:after="0" w:line="240" w:lineRule="auto"/>
        <w:jc w:val="both"/>
        <w:rPr>
          <w:rFonts w:ascii="Arial" w:hAnsi="Arial" w:cs="Arial"/>
          <w:lang w:val="et-EE" w:eastAsia="et-EE"/>
        </w:rPr>
      </w:pPr>
    </w:p>
    <w:p w14:paraId="128C2B90" w14:textId="77777777" w:rsidR="005A0377" w:rsidRPr="00724D2D" w:rsidRDefault="005A0377" w:rsidP="00093654">
      <w:pPr>
        <w:spacing w:after="0" w:line="240" w:lineRule="auto"/>
        <w:jc w:val="both"/>
        <w:rPr>
          <w:rStyle w:val="Hyperlink"/>
          <w:rFonts w:ascii="Arial" w:hAnsi="Arial" w:cs="Arial"/>
          <w:lang w:val="et-EE" w:eastAsia="et-EE"/>
        </w:rPr>
      </w:pPr>
    </w:p>
    <w:p w14:paraId="1D7A8B7C" w14:textId="77777777" w:rsidR="002E25D2" w:rsidRPr="00724D2D" w:rsidRDefault="002E25D2" w:rsidP="00093654">
      <w:pPr>
        <w:jc w:val="both"/>
        <w:rPr>
          <w:rFonts w:ascii="Arial" w:hAnsi="Arial" w:cs="Arial"/>
          <w:lang w:val="et-EE"/>
        </w:rPr>
      </w:pPr>
    </w:p>
    <w:sectPr w:rsidR="002E25D2" w:rsidRPr="00724D2D" w:rsidSect="005A0377">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E6E0" w14:textId="77777777" w:rsidR="00C1206E" w:rsidRDefault="00C1206E">
      <w:pPr>
        <w:spacing w:after="0" w:line="240" w:lineRule="auto"/>
      </w:pPr>
      <w:r>
        <w:separator/>
      </w:r>
    </w:p>
  </w:endnote>
  <w:endnote w:type="continuationSeparator" w:id="0">
    <w:p w14:paraId="05CD688D" w14:textId="77777777" w:rsidR="00C1206E" w:rsidRDefault="00C1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7995" w14:textId="77777777" w:rsidR="00B45755" w:rsidRPr="00E7418C" w:rsidRDefault="000E4FC0" w:rsidP="00E7418C">
    <w:pPr>
      <w:pStyle w:val="Footer"/>
      <w:rPr>
        <w:rFonts w:ascii="Arial" w:hAnsi="Arial" w:cs="Arial"/>
        <w:b/>
        <w:sz w:val="14"/>
        <w:szCs w:val="14"/>
      </w:rPr>
    </w:pPr>
    <w:r w:rsidRPr="00E7418C">
      <w:rPr>
        <w:rFonts w:ascii="Arial" w:hAnsi="Arial" w:cs="Arial"/>
        <w:b/>
        <w:sz w:val="14"/>
        <w:szCs w:val="14"/>
      </w:rPr>
      <w:t>EESTI KAUBANDUS-TÖÖSTUSKODA</w:t>
    </w:r>
  </w:p>
  <w:p w14:paraId="6E8D0D29" w14:textId="77777777" w:rsidR="00B45755" w:rsidRPr="00E7418C" w:rsidRDefault="000E4FC0" w:rsidP="00E7418C">
    <w:pPr>
      <w:pStyle w:val="Footer"/>
    </w:pPr>
    <w:r w:rsidRPr="00E7418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3CC3" w14:textId="77777777" w:rsidR="00B45755" w:rsidRPr="00BF3929" w:rsidRDefault="000E4FC0" w:rsidP="00FD0CDE">
    <w:pPr>
      <w:pStyle w:val="Footer"/>
      <w:rPr>
        <w:rFonts w:ascii="Arial" w:hAnsi="Arial" w:cs="Arial"/>
        <w:b/>
        <w:sz w:val="14"/>
        <w:szCs w:val="14"/>
      </w:rPr>
    </w:pPr>
    <w:bookmarkStart w:id="0" w:name="_Hlk201915025"/>
    <w:r>
      <w:rPr>
        <w:rFonts w:ascii="Arial" w:hAnsi="Arial" w:cs="Arial"/>
        <w:b/>
        <w:sz w:val="14"/>
        <w:szCs w:val="14"/>
      </w:rPr>
      <w:t>EESTI KAUBANDUS-TÖÖSTUSKODA</w:t>
    </w:r>
  </w:p>
  <w:p w14:paraId="1129AFED" w14:textId="77777777" w:rsidR="00B45755" w:rsidRPr="00BF3929" w:rsidRDefault="000E4FC0"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bookmarkEnd w:id="0"/>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629B2" w14:textId="77777777" w:rsidR="00C1206E" w:rsidRDefault="00C1206E">
      <w:pPr>
        <w:spacing w:after="0" w:line="240" w:lineRule="auto"/>
      </w:pPr>
      <w:r>
        <w:separator/>
      </w:r>
    </w:p>
  </w:footnote>
  <w:footnote w:type="continuationSeparator" w:id="0">
    <w:p w14:paraId="4BA8151C" w14:textId="77777777" w:rsidR="00C1206E" w:rsidRDefault="00C12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E691" w14:textId="77777777" w:rsidR="00B45755" w:rsidRPr="00C0691C" w:rsidRDefault="000E4FC0" w:rsidP="00C0691C">
    <w:pPr>
      <w:pStyle w:val="Header"/>
    </w:pPr>
    <w:r>
      <w:rPr>
        <w:noProof/>
      </w:rPr>
      <w:drawing>
        <wp:inline distT="0" distB="0" distL="0" distR="0" wp14:anchorId="78F6A5CD" wp14:editId="29439CF0">
          <wp:extent cx="2470989" cy="1310185"/>
          <wp:effectExtent l="0" t="0" r="5715" b="4445"/>
          <wp:docPr id="453009212"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3BB7B" w14:textId="77777777" w:rsidR="00B45755" w:rsidRDefault="000E4FC0">
    <w:pPr>
      <w:pStyle w:val="Header"/>
    </w:pPr>
    <w:r>
      <w:rPr>
        <w:noProof/>
      </w:rPr>
      <w:drawing>
        <wp:inline distT="0" distB="0" distL="0" distR="0" wp14:anchorId="2B113CAE" wp14:editId="4F51B71A">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57E5B"/>
    <w:multiLevelType w:val="multilevel"/>
    <w:tmpl w:val="72989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A16D9"/>
    <w:multiLevelType w:val="hybridMultilevel"/>
    <w:tmpl w:val="2E7C95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F157E9A"/>
    <w:multiLevelType w:val="multilevel"/>
    <w:tmpl w:val="5C74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D32D6"/>
    <w:multiLevelType w:val="multilevel"/>
    <w:tmpl w:val="036E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5458A"/>
    <w:multiLevelType w:val="hybridMultilevel"/>
    <w:tmpl w:val="7D2200E4"/>
    <w:lvl w:ilvl="0" w:tplc="AE6CE96C">
      <w:start w:val="1"/>
      <w:numFmt w:val="decimal"/>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715E6AE2"/>
    <w:multiLevelType w:val="multilevel"/>
    <w:tmpl w:val="7078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1039B"/>
    <w:multiLevelType w:val="multilevel"/>
    <w:tmpl w:val="0070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77871">
    <w:abstractNumId w:val="5"/>
  </w:num>
  <w:num w:numId="2" w16cid:durableId="547841271">
    <w:abstractNumId w:val="6"/>
  </w:num>
  <w:num w:numId="3" w16cid:durableId="376004532">
    <w:abstractNumId w:val="2"/>
  </w:num>
  <w:num w:numId="4" w16cid:durableId="1841584360">
    <w:abstractNumId w:val="1"/>
  </w:num>
  <w:num w:numId="5" w16cid:durableId="267549079">
    <w:abstractNumId w:val="4"/>
  </w:num>
  <w:num w:numId="6" w16cid:durableId="870992294">
    <w:abstractNumId w:val="0"/>
  </w:num>
  <w:num w:numId="7" w16cid:durableId="1342784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77"/>
    <w:rsid w:val="00002FE3"/>
    <w:rsid w:val="00035572"/>
    <w:rsid w:val="00036A9C"/>
    <w:rsid w:val="0005653F"/>
    <w:rsid w:val="0008402C"/>
    <w:rsid w:val="00084567"/>
    <w:rsid w:val="00091404"/>
    <w:rsid w:val="00093654"/>
    <w:rsid w:val="000A2852"/>
    <w:rsid w:val="000B66EF"/>
    <w:rsid w:val="000C1352"/>
    <w:rsid w:val="000E20B7"/>
    <w:rsid w:val="000E4D41"/>
    <w:rsid w:val="000E4FC0"/>
    <w:rsid w:val="000F6232"/>
    <w:rsid w:val="001072E3"/>
    <w:rsid w:val="00121729"/>
    <w:rsid w:val="00156226"/>
    <w:rsid w:val="00181548"/>
    <w:rsid w:val="001B4D19"/>
    <w:rsid w:val="001C4CE5"/>
    <w:rsid w:val="001C6184"/>
    <w:rsid w:val="00206F08"/>
    <w:rsid w:val="00236734"/>
    <w:rsid w:val="002433BC"/>
    <w:rsid w:val="00262C27"/>
    <w:rsid w:val="00265ADB"/>
    <w:rsid w:val="00267C85"/>
    <w:rsid w:val="0029210A"/>
    <w:rsid w:val="00293044"/>
    <w:rsid w:val="00294C1C"/>
    <w:rsid w:val="002B546D"/>
    <w:rsid w:val="002B73D0"/>
    <w:rsid w:val="002C3E67"/>
    <w:rsid w:val="002E25D2"/>
    <w:rsid w:val="002E50BA"/>
    <w:rsid w:val="002E7421"/>
    <w:rsid w:val="00300C61"/>
    <w:rsid w:val="00306CDA"/>
    <w:rsid w:val="00307287"/>
    <w:rsid w:val="00315DC6"/>
    <w:rsid w:val="0032055F"/>
    <w:rsid w:val="003254A6"/>
    <w:rsid w:val="00330AAF"/>
    <w:rsid w:val="003755A5"/>
    <w:rsid w:val="003933E5"/>
    <w:rsid w:val="00394636"/>
    <w:rsid w:val="003E0F55"/>
    <w:rsid w:val="003F5C15"/>
    <w:rsid w:val="00406DC2"/>
    <w:rsid w:val="00410193"/>
    <w:rsid w:val="00415E79"/>
    <w:rsid w:val="004213CB"/>
    <w:rsid w:val="00432DF2"/>
    <w:rsid w:val="00433889"/>
    <w:rsid w:val="00467132"/>
    <w:rsid w:val="00471546"/>
    <w:rsid w:val="004B675D"/>
    <w:rsid w:val="004C466A"/>
    <w:rsid w:val="004C7EFB"/>
    <w:rsid w:val="004E19FA"/>
    <w:rsid w:val="00500BFA"/>
    <w:rsid w:val="005100B5"/>
    <w:rsid w:val="005415E2"/>
    <w:rsid w:val="00541D6B"/>
    <w:rsid w:val="005552F7"/>
    <w:rsid w:val="00591DE3"/>
    <w:rsid w:val="005A0377"/>
    <w:rsid w:val="005B6CDC"/>
    <w:rsid w:val="005F1BC3"/>
    <w:rsid w:val="00616370"/>
    <w:rsid w:val="0066772D"/>
    <w:rsid w:val="00680253"/>
    <w:rsid w:val="006856C5"/>
    <w:rsid w:val="00695D63"/>
    <w:rsid w:val="006A1DC4"/>
    <w:rsid w:val="006C27D7"/>
    <w:rsid w:val="006C5241"/>
    <w:rsid w:val="006D1D07"/>
    <w:rsid w:val="006E34DE"/>
    <w:rsid w:val="006F7A24"/>
    <w:rsid w:val="00703546"/>
    <w:rsid w:val="007142FC"/>
    <w:rsid w:val="00724D2D"/>
    <w:rsid w:val="00746EB5"/>
    <w:rsid w:val="0076799F"/>
    <w:rsid w:val="007872AE"/>
    <w:rsid w:val="007A6CAD"/>
    <w:rsid w:val="007B0C74"/>
    <w:rsid w:val="007B3DAE"/>
    <w:rsid w:val="007E14D1"/>
    <w:rsid w:val="007F27A8"/>
    <w:rsid w:val="00801418"/>
    <w:rsid w:val="008060B2"/>
    <w:rsid w:val="008244BE"/>
    <w:rsid w:val="00851999"/>
    <w:rsid w:val="00852C86"/>
    <w:rsid w:val="008568AD"/>
    <w:rsid w:val="008572C9"/>
    <w:rsid w:val="008C0BAA"/>
    <w:rsid w:val="008C15BC"/>
    <w:rsid w:val="008D31D4"/>
    <w:rsid w:val="008D53B0"/>
    <w:rsid w:val="008E32DE"/>
    <w:rsid w:val="00907129"/>
    <w:rsid w:val="00912B65"/>
    <w:rsid w:val="0091463C"/>
    <w:rsid w:val="00923E3D"/>
    <w:rsid w:val="0094560B"/>
    <w:rsid w:val="009B055E"/>
    <w:rsid w:val="009B4EC2"/>
    <w:rsid w:val="009C7F53"/>
    <w:rsid w:val="009D241F"/>
    <w:rsid w:val="009E4EB1"/>
    <w:rsid w:val="00A12CC1"/>
    <w:rsid w:val="00A1367C"/>
    <w:rsid w:val="00A31A3F"/>
    <w:rsid w:val="00A77338"/>
    <w:rsid w:val="00A9301E"/>
    <w:rsid w:val="00AD3486"/>
    <w:rsid w:val="00AD3FB8"/>
    <w:rsid w:val="00AD76E5"/>
    <w:rsid w:val="00AF6BE8"/>
    <w:rsid w:val="00AF7C0B"/>
    <w:rsid w:val="00B07095"/>
    <w:rsid w:val="00B231DC"/>
    <w:rsid w:val="00B2574A"/>
    <w:rsid w:val="00B45755"/>
    <w:rsid w:val="00B66CB2"/>
    <w:rsid w:val="00B773BE"/>
    <w:rsid w:val="00B81E76"/>
    <w:rsid w:val="00BA0538"/>
    <w:rsid w:val="00BA41AD"/>
    <w:rsid w:val="00BA654B"/>
    <w:rsid w:val="00BB56E1"/>
    <w:rsid w:val="00BE6017"/>
    <w:rsid w:val="00BF3470"/>
    <w:rsid w:val="00C1206E"/>
    <w:rsid w:val="00C36198"/>
    <w:rsid w:val="00C42944"/>
    <w:rsid w:val="00C429A2"/>
    <w:rsid w:val="00C5448F"/>
    <w:rsid w:val="00C57A74"/>
    <w:rsid w:val="00C7523D"/>
    <w:rsid w:val="00C9517C"/>
    <w:rsid w:val="00CC0B71"/>
    <w:rsid w:val="00CF67D5"/>
    <w:rsid w:val="00D03066"/>
    <w:rsid w:val="00D11A41"/>
    <w:rsid w:val="00D210F7"/>
    <w:rsid w:val="00D44516"/>
    <w:rsid w:val="00D52D42"/>
    <w:rsid w:val="00D61557"/>
    <w:rsid w:val="00D771CA"/>
    <w:rsid w:val="00D77AFB"/>
    <w:rsid w:val="00DB7351"/>
    <w:rsid w:val="00DF68A0"/>
    <w:rsid w:val="00E21385"/>
    <w:rsid w:val="00E265CB"/>
    <w:rsid w:val="00E43879"/>
    <w:rsid w:val="00E60F83"/>
    <w:rsid w:val="00E64DAB"/>
    <w:rsid w:val="00E7114D"/>
    <w:rsid w:val="00E71528"/>
    <w:rsid w:val="00EA06A1"/>
    <w:rsid w:val="00EA7609"/>
    <w:rsid w:val="00EC1BAF"/>
    <w:rsid w:val="00EC434B"/>
    <w:rsid w:val="00EE189E"/>
    <w:rsid w:val="00EE203D"/>
    <w:rsid w:val="00EF2EBF"/>
    <w:rsid w:val="00F0620B"/>
    <w:rsid w:val="00F159CE"/>
    <w:rsid w:val="00F16C7E"/>
    <w:rsid w:val="00F22E27"/>
    <w:rsid w:val="00F2476B"/>
    <w:rsid w:val="00F27D83"/>
    <w:rsid w:val="00F371AD"/>
    <w:rsid w:val="00F530EC"/>
    <w:rsid w:val="00F539C6"/>
    <w:rsid w:val="00F90431"/>
    <w:rsid w:val="00FA034A"/>
    <w:rsid w:val="00FA2B92"/>
    <w:rsid w:val="00FA650D"/>
    <w:rsid w:val="00FB0FF2"/>
    <w:rsid w:val="00FC216A"/>
    <w:rsid w:val="00FD1166"/>
    <w:rsid w:val="00FE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46EA"/>
  <w15:chartTrackingRefBased/>
  <w15:docId w15:val="{7F0D5AAC-A2F9-4958-9913-19851CF6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77"/>
    <w:rPr>
      <w:kern w:val="0"/>
      <w14:ligatures w14:val="none"/>
    </w:rPr>
  </w:style>
  <w:style w:type="paragraph" w:styleId="Heading1">
    <w:name w:val="heading 1"/>
    <w:basedOn w:val="Normal"/>
    <w:next w:val="Normal"/>
    <w:link w:val="Heading1Char"/>
    <w:uiPriority w:val="9"/>
    <w:qFormat/>
    <w:rsid w:val="005A0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3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3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3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3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3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3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3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377"/>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5A0377"/>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5A0377"/>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5A0377"/>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5A0377"/>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5A0377"/>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5A0377"/>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5A0377"/>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5A0377"/>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5A0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377"/>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5A03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377"/>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5A0377"/>
    <w:pPr>
      <w:spacing w:before="160"/>
      <w:jc w:val="center"/>
    </w:pPr>
    <w:rPr>
      <w:i/>
      <w:iCs/>
      <w:color w:val="404040" w:themeColor="text1" w:themeTint="BF"/>
    </w:rPr>
  </w:style>
  <w:style w:type="character" w:customStyle="1" w:styleId="QuoteChar">
    <w:name w:val="Quote Char"/>
    <w:basedOn w:val="DefaultParagraphFont"/>
    <w:link w:val="Quote"/>
    <w:uiPriority w:val="29"/>
    <w:rsid w:val="005A0377"/>
    <w:rPr>
      <w:i/>
      <w:iCs/>
      <w:color w:val="404040" w:themeColor="text1" w:themeTint="BF"/>
      <w:lang w:val="et-EE"/>
    </w:rPr>
  </w:style>
  <w:style w:type="paragraph" w:styleId="ListParagraph">
    <w:name w:val="List Paragraph"/>
    <w:basedOn w:val="Normal"/>
    <w:uiPriority w:val="34"/>
    <w:qFormat/>
    <w:rsid w:val="005A0377"/>
    <w:pPr>
      <w:ind w:left="720"/>
      <w:contextualSpacing/>
    </w:pPr>
  </w:style>
  <w:style w:type="character" w:styleId="IntenseEmphasis">
    <w:name w:val="Intense Emphasis"/>
    <w:basedOn w:val="DefaultParagraphFont"/>
    <w:uiPriority w:val="21"/>
    <w:qFormat/>
    <w:rsid w:val="005A0377"/>
    <w:rPr>
      <w:i/>
      <w:iCs/>
      <w:color w:val="0F4761" w:themeColor="accent1" w:themeShade="BF"/>
    </w:rPr>
  </w:style>
  <w:style w:type="paragraph" w:styleId="IntenseQuote">
    <w:name w:val="Intense Quote"/>
    <w:basedOn w:val="Normal"/>
    <w:next w:val="Normal"/>
    <w:link w:val="IntenseQuoteChar"/>
    <w:uiPriority w:val="30"/>
    <w:qFormat/>
    <w:rsid w:val="005A0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377"/>
    <w:rPr>
      <w:i/>
      <w:iCs/>
      <w:color w:val="0F4761" w:themeColor="accent1" w:themeShade="BF"/>
      <w:lang w:val="et-EE"/>
    </w:rPr>
  </w:style>
  <w:style w:type="character" w:styleId="IntenseReference">
    <w:name w:val="Intense Reference"/>
    <w:basedOn w:val="DefaultParagraphFont"/>
    <w:uiPriority w:val="32"/>
    <w:qFormat/>
    <w:rsid w:val="005A0377"/>
    <w:rPr>
      <w:b/>
      <w:bCs/>
      <w:smallCaps/>
      <w:color w:val="0F4761" w:themeColor="accent1" w:themeShade="BF"/>
      <w:spacing w:val="5"/>
    </w:rPr>
  </w:style>
  <w:style w:type="paragraph" w:styleId="Header">
    <w:name w:val="header"/>
    <w:basedOn w:val="Normal"/>
    <w:link w:val="HeaderChar"/>
    <w:uiPriority w:val="99"/>
    <w:unhideWhenUsed/>
    <w:rsid w:val="005A0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377"/>
    <w:rPr>
      <w:kern w:val="0"/>
      <w14:ligatures w14:val="none"/>
    </w:rPr>
  </w:style>
  <w:style w:type="paragraph" w:styleId="Footer">
    <w:name w:val="footer"/>
    <w:basedOn w:val="Normal"/>
    <w:link w:val="FooterChar"/>
    <w:uiPriority w:val="99"/>
    <w:unhideWhenUsed/>
    <w:rsid w:val="005A0377"/>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A0377"/>
    <w:rPr>
      <w:kern w:val="0"/>
      <w:sz w:val="16"/>
      <w14:ligatures w14:val="none"/>
    </w:rPr>
  </w:style>
  <w:style w:type="character" w:styleId="Hyperlink">
    <w:name w:val="Hyperlink"/>
    <w:basedOn w:val="DefaultParagraphFont"/>
    <w:uiPriority w:val="99"/>
    <w:unhideWhenUsed/>
    <w:rsid w:val="005A0377"/>
    <w:rPr>
      <w:color w:val="467886" w:themeColor="hyperlink"/>
      <w:u w:val="single"/>
    </w:rPr>
  </w:style>
  <w:style w:type="paragraph" w:styleId="Revision">
    <w:name w:val="Revision"/>
    <w:hidden/>
    <w:uiPriority w:val="99"/>
    <w:semiHidden/>
    <w:rsid w:val="002C3E67"/>
    <w:pPr>
      <w:spacing w:after="0" w:line="240" w:lineRule="auto"/>
    </w:pPr>
    <w:rPr>
      <w:kern w:val="0"/>
      <w14:ligatures w14:val="none"/>
    </w:rPr>
  </w:style>
  <w:style w:type="character" w:styleId="CommentReference">
    <w:name w:val="annotation reference"/>
    <w:basedOn w:val="DefaultParagraphFont"/>
    <w:uiPriority w:val="99"/>
    <w:semiHidden/>
    <w:unhideWhenUsed/>
    <w:rsid w:val="002C3E67"/>
    <w:rPr>
      <w:sz w:val="16"/>
      <w:szCs w:val="16"/>
    </w:rPr>
  </w:style>
  <w:style w:type="paragraph" w:styleId="CommentText">
    <w:name w:val="annotation text"/>
    <w:basedOn w:val="Normal"/>
    <w:link w:val="CommentTextChar"/>
    <w:uiPriority w:val="99"/>
    <w:unhideWhenUsed/>
    <w:rsid w:val="002C3E67"/>
    <w:pPr>
      <w:spacing w:line="240" w:lineRule="auto"/>
    </w:pPr>
    <w:rPr>
      <w:sz w:val="20"/>
      <w:szCs w:val="20"/>
    </w:rPr>
  </w:style>
  <w:style w:type="character" w:customStyle="1" w:styleId="CommentTextChar">
    <w:name w:val="Comment Text Char"/>
    <w:basedOn w:val="DefaultParagraphFont"/>
    <w:link w:val="CommentText"/>
    <w:uiPriority w:val="99"/>
    <w:rsid w:val="002C3E6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3E67"/>
    <w:rPr>
      <w:b/>
      <w:bCs/>
    </w:rPr>
  </w:style>
  <w:style w:type="character" w:customStyle="1" w:styleId="CommentSubjectChar">
    <w:name w:val="Comment Subject Char"/>
    <w:basedOn w:val="CommentTextChar"/>
    <w:link w:val="CommentSubject"/>
    <w:uiPriority w:val="99"/>
    <w:semiHidden/>
    <w:rsid w:val="002C3E67"/>
    <w:rPr>
      <w:b/>
      <w:bCs/>
      <w:kern w:val="0"/>
      <w:sz w:val="20"/>
      <w:szCs w:val="20"/>
      <w14:ligatures w14:val="none"/>
    </w:rPr>
  </w:style>
  <w:style w:type="paragraph" w:styleId="NormalWeb">
    <w:name w:val="Normal (Web)"/>
    <w:basedOn w:val="Normal"/>
    <w:uiPriority w:val="99"/>
    <w:semiHidden/>
    <w:unhideWhenUsed/>
    <w:rsid w:val="009B055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B0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1773">
      <w:bodyDiv w:val="1"/>
      <w:marLeft w:val="0"/>
      <w:marRight w:val="0"/>
      <w:marTop w:val="0"/>
      <w:marBottom w:val="0"/>
      <w:divBdr>
        <w:top w:val="none" w:sz="0" w:space="0" w:color="auto"/>
        <w:left w:val="none" w:sz="0" w:space="0" w:color="auto"/>
        <w:bottom w:val="none" w:sz="0" w:space="0" w:color="auto"/>
        <w:right w:val="none" w:sz="0" w:space="0" w:color="auto"/>
      </w:divBdr>
    </w:div>
    <w:div w:id="169223649">
      <w:bodyDiv w:val="1"/>
      <w:marLeft w:val="0"/>
      <w:marRight w:val="0"/>
      <w:marTop w:val="0"/>
      <w:marBottom w:val="0"/>
      <w:divBdr>
        <w:top w:val="none" w:sz="0" w:space="0" w:color="auto"/>
        <w:left w:val="none" w:sz="0" w:space="0" w:color="auto"/>
        <w:bottom w:val="none" w:sz="0" w:space="0" w:color="auto"/>
        <w:right w:val="none" w:sz="0" w:space="0" w:color="auto"/>
      </w:divBdr>
    </w:div>
    <w:div w:id="201989811">
      <w:bodyDiv w:val="1"/>
      <w:marLeft w:val="0"/>
      <w:marRight w:val="0"/>
      <w:marTop w:val="0"/>
      <w:marBottom w:val="0"/>
      <w:divBdr>
        <w:top w:val="none" w:sz="0" w:space="0" w:color="auto"/>
        <w:left w:val="none" w:sz="0" w:space="0" w:color="auto"/>
        <w:bottom w:val="none" w:sz="0" w:space="0" w:color="auto"/>
        <w:right w:val="none" w:sz="0" w:space="0" w:color="auto"/>
      </w:divBdr>
    </w:div>
    <w:div w:id="252595438">
      <w:bodyDiv w:val="1"/>
      <w:marLeft w:val="0"/>
      <w:marRight w:val="0"/>
      <w:marTop w:val="0"/>
      <w:marBottom w:val="0"/>
      <w:divBdr>
        <w:top w:val="none" w:sz="0" w:space="0" w:color="auto"/>
        <w:left w:val="none" w:sz="0" w:space="0" w:color="auto"/>
        <w:bottom w:val="none" w:sz="0" w:space="0" w:color="auto"/>
        <w:right w:val="none" w:sz="0" w:space="0" w:color="auto"/>
      </w:divBdr>
    </w:div>
    <w:div w:id="480780423">
      <w:bodyDiv w:val="1"/>
      <w:marLeft w:val="0"/>
      <w:marRight w:val="0"/>
      <w:marTop w:val="0"/>
      <w:marBottom w:val="0"/>
      <w:divBdr>
        <w:top w:val="none" w:sz="0" w:space="0" w:color="auto"/>
        <w:left w:val="none" w:sz="0" w:space="0" w:color="auto"/>
        <w:bottom w:val="none" w:sz="0" w:space="0" w:color="auto"/>
        <w:right w:val="none" w:sz="0" w:space="0" w:color="auto"/>
      </w:divBdr>
    </w:div>
    <w:div w:id="495152360">
      <w:bodyDiv w:val="1"/>
      <w:marLeft w:val="0"/>
      <w:marRight w:val="0"/>
      <w:marTop w:val="0"/>
      <w:marBottom w:val="0"/>
      <w:divBdr>
        <w:top w:val="none" w:sz="0" w:space="0" w:color="auto"/>
        <w:left w:val="none" w:sz="0" w:space="0" w:color="auto"/>
        <w:bottom w:val="none" w:sz="0" w:space="0" w:color="auto"/>
        <w:right w:val="none" w:sz="0" w:space="0" w:color="auto"/>
      </w:divBdr>
    </w:div>
    <w:div w:id="676036461">
      <w:bodyDiv w:val="1"/>
      <w:marLeft w:val="0"/>
      <w:marRight w:val="0"/>
      <w:marTop w:val="0"/>
      <w:marBottom w:val="0"/>
      <w:divBdr>
        <w:top w:val="none" w:sz="0" w:space="0" w:color="auto"/>
        <w:left w:val="none" w:sz="0" w:space="0" w:color="auto"/>
        <w:bottom w:val="none" w:sz="0" w:space="0" w:color="auto"/>
        <w:right w:val="none" w:sz="0" w:space="0" w:color="auto"/>
      </w:divBdr>
    </w:div>
    <w:div w:id="685252431">
      <w:bodyDiv w:val="1"/>
      <w:marLeft w:val="0"/>
      <w:marRight w:val="0"/>
      <w:marTop w:val="0"/>
      <w:marBottom w:val="0"/>
      <w:divBdr>
        <w:top w:val="none" w:sz="0" w:space="0" w:color="auto"/>
        <w:left w:val="none" w:sz="0" w:space="0" w:color="auto"/>
        <w:bottom w:val="none" w:sz="0" w:space="0" w:color="auto"/>
        <w:right w:val="none" w:sz="0" w:space="0" w:color="auto"/>
      </w:divBdr>
    </w:div>
    <w:div w:id="961032055">
      <w:bodyDiv w:val="1"/>
      <w:marLeft w:val="0"/>
      <w:marRight w:val="0"/>
      <w:marTop w:val="0"/>
      <w:marBottom w:val="0"/>
      <w:divBdr>
        <w:top w:val="none" w:sz="0" w:space="0" w:color="auto"/>
        <w:left w:val="none" w:sz="0" w:space="0" w:color="auto"/>
        <w:bottom w:val="none" w:sz="0" w:space="0" w:color="auto"/>
        <w:right w:val="none" w:sz="0" w:space="0" w:color="auto"/>
      </w:divBdr>
    </w:div>
    <w:div w:id="994067286">
      <w:bodyDiv w:val="1"/>
      <w:marLeft w:val="0"/>
      <w:marRight w:val="0"/>
      <w:marTop w:val="0"/>
      <w:marBottom w:val="0"/>
      <w:divBdr>
        <w:top w:val="none" w:sz="0" w:space="0" w:color="auto"/>
        <w:left w:val="none" w:sz="0" w:space="0" w:color="auto"/>
        <w:bottom w:val="none" w:sz="0" w:space="0" w:color="auto"/>
        <w:right w:val="none" w:sz="0" w:space="0" w:color="auto"/>
      </w:divBdr>
    </w:div>
    <w:div w:id="1070276452">
      <w:bodyDiv w:val="1"/>
      <w:marLeft w:val="0"/>
      <w:marRight w:val="0"/>
      <w:marTop w:val="0"/>
      <w:marBottom w:val="0"/>
      <w:divBdr>
        <w:top w:val="none" w:sz="0" w:space="0" w:color="auto"/>
        <w:left w:val="none" w:sz="0" w:space="0" w:color="auto"/>
        <w:bottom w:val="none" w:sz="0" w:space="0" w:color="auto"/>
        <w:right w:val="none" w:sz="0" w:space="0" w:color="auto"/>
      </w:divBdr>
    </w:div>
    <w:div w:id="1100183452">
      <w:bodyDiv w:val="1"/>
      <w:marLeft w:val="0"/>
      <w:marRight w:val="0"/>
      <w:marTop w:val="0"/>
      <w:marBottom w:val="0"/>
      <w:divBdr>
        <w:top w:val="none" w:sz="0" w:space="0" w:color="auto"/>
        <w:left w:val="none" w:sz="0" w:space="0" w:color="auto"/>
        <w:bottom w:val="none" w:sz="0" w:space="0" w:color="auto"/>
        <w:right w:val="none" w:sz="0" w:space="0" w:color="auto"/>
      </w:divBdr>
    </w:div>
    <w:div w:id="1354502585">
      <w:bodyDiv w:val="1"/>
      <w:marLeft w:val="0"/>
      <w:marRight w:val="0"/>
      <w:marTop w:val="0"/>
      <w:marBottom w:val="0"/>
      <w:divBdr>
        <w:top w:val="none" w:sz="0" w:space="0" w:color="auto"/>
        <w:left w:val="none" w:sz="0" w:space="0" w:color="auto"/>
        <w:bottom w:val="none" w:sz="0" w:space="0" w:color="auto"/>
        <w:right w:val="none" w:sz="0" w:space="0" w:color="auto"/>
      </w:divBdr>
    </w:div>
    <w:div w:id="1492595474">
      <w:bodyDiv w:val="1"/>
      <w:marLeft w:val="0"/>
      <w:marRight w:val="0"/>
      <w:marTop w:val="0"/>
      <w:marBottom w:val="0"/>
      <w:divBdr>
        <w:top w:val="none" w:sz="0" w:space="0" w:color="auto"/>
        <w:left w:val="none" w:sz="0" w:space="0" w:color="auto"/>
        <w:bottom w:val="none" w:sz="0" w:space="0" w:color="auto"/>
        <w:right w:val="none" w:sz="0" w:space="0" w:color="auto"/>
      </w:divBdr>
    </w:div>
    <w:div w:id="1647665240">
      <w:bodyDiv w:val="1"/>
      <w:marLeft w:val="0"/>
      <w:marRight w:val="0"/>
      <w:marTop w:val="0"/>
      <w:marBottom w:val="0"/>
      <w:divBdr>
        <w:top w:val="none" w:sz="0" w:space="0" w:color="auto"/>
        <w:left w:val="none" w:sz="0" w:space="0" w:color="auto"/>
        <w:bottom w:val="none" w:sz="0" w:space="0" w:color="auto"/>
        <w:right w:val="none" w:sz="0" w:space="0" w:color="auto"/>
      </w:divBdr>
    </w:div>
    <w:div w:id="1841309024">
      <w:bodyDiv w:val="1"/>
      <w:marLeft w:val="0"/>
      <w:marRight w:val="0"/>
      <w:marTop w:val="0"/>
      <w:marBottom w:val="0"/>
      <w:divBdr>
        <w:top w:val="none" w:sz="0" w:space="0" w:color="auto"/>
        <w:left w:val="none" w:sz="0" w:space="0" w:color="auto"/>
        <w:bottom w:val="none" w:sz="0" w:space="0" w:color="auto"/>
        <w:right w:val="none" w:sz="0" w:space="0" w:color="auto"/>
      </w:divBdr>
    </w:div>
    <w:div w:id="2055425520">
      <w:bodyDiv w:val="1"/>
      <w:marLeft w:val="0"/>
      <w:marRight w:val="0"/>
      <w:marTop w:val="0"/>
      <w:marBottom w:val="0"/>
      <w:divBdr>
        <w:top w:val="none" w:sz="0" w:space="0" w:color="auto"/>
        <w:left w:val="none" w:sz="0" w:space="0" w:color="auto"/>
        <w:bottom w:val="none" w:sz="0" w:space="0" w:color="auto"/>
        <w:right w:val="none" w:sz="0" w:space="0" w:color="auto"/>
      </w:divBdr>
    </w:div>
    <w:div w:id="2063015355">
      <w:bodyDiv w:val="1"/>
      <w:marLeft w:val="0"/>
      <w:marRight w:val="0"/>
      <w:marTop w:val="0"/>
      <w:marBottom w:val="0"/>
      <w:divBdr>
        <w:top w:val="none" w:sz="0" w:space="0" w:color="auto"/>
        <w:left w:val="none" w:sz="0" w:space="0" w:color="auto"/>
        <w:bottom w:val="none" w:sz="0" w:space="0" w:color="auto"/>
        <w:right w:val="none" w:sz="0" w:space="0" w:color="auto"/>
      </w:divBdr>
    </w:div>
    <w:div w:id="20752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arav@mkm.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mkm.e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2B3726040072" TargetMode="External"/><Relationship Id="rId4" Type="http://schemas.openxmlformats.org/officeDocument/2006/relationships/webSettings" Target="webSettings.xml"/><Relationship Id="rId9" Type="http://schemas.openxmlformats.org/officeDocument/2006/relationships/hyperlink" Target="mailto:Ireen.tarto@koda.e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Links>
    <vt:vector size="24" baseType="variant">
      <vt:variant>
        <vt:i4>5963866</vt:i4>
      </vt:variant>
      <vt:variant>
        <vt:i4>9</vt:i4>
      </vt:variant>
      <vt:variant>
        <vt:i4>0</vt:i4>
      </vt:variant>
      <vt:variant>
        <vt:i4>5</vt:i4>
      </vt:variant>
      <vt:variant>
        <vt:lpwstr>tel:%2B3726040072</vt:lpwstr>
      </vt:variant>
      <vt:variant>
        <vt:lpwstr/>
      </vt:variant>
      <vt:variant>
        <vt:i4>2949197</vt:i4>
      </vt:variant>
      <vt:variant>
        <vt:i4>6</vt:i4>
      </vt:variant>
      <vt:variant>
        <vt:i4>0</vt:i4>
      </vt:variant>
      <vt:variant>
        <vt:i4>5</vt:i4>
      </vt:variant>
      <vt:variant>
        <vt:lpwstr>mailto:Ireen.tarto@koda.ee</vt:lpwstr>
      </vt:variant>
      <vt:variant>
        <vt:lpwstr/>
      </vt:variant>
      <vt:variant>
        <vt:i4>4390972</vt:i4>
      </vt:variant>
      <vt:variant>
        <vt:i4>3</vt:i4>
      </vt:variant>
      <vt:variant>
        <vt:i4>0</vt:i4>
      </vt:variant>
      <vt:variant>
        <vt:i4>5</vt:i4>
      </vt:variant>
      <vt:variant>
        <vt:lpwstr>mailto:sandra.sarav@mkm.ee</vt:lpwstr>
      </vt:variant>
      <vt:variant>
        <vt:lpwstr/>
      </vt:variant>
      <vt:variant>
        <vt:i4>852014</vt:i4>
      </vt:variant>
      <vt:variant>
        <vt:i4>0</vt:i4>
      </vt:variant>
      <vt:variant>
        <vt:i4>0</vt:i4>
      </vt:variant>
      <vt:variant>
        <vt:i4>5</vt:i4>
      </vt:variant>
      <vt:variant>
        <vt:lpwstr>mailto:info@mkm.ee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2025-07-14T12:21:00Z</dcterms:created>
  <dcterms:modified xsi:type="dcterms:W3CDTF">2025-07-14T12:21:00Z</dcterms:modified>
</cp:coreProperties>
</file>